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FDC" w:rsidRPr="00101D72" w:rsidRDefault="00CF7FDC" w:rsidP="00CF7FDC">
      <w:pPr>
        <w:jc w:val="center"/>
        <w:rPr>
          <w:rFonts w:ascii="Times New Roman" w:hAnsi="Times New Roman"/>
          <w:b/>
          <w:sz w:val="40"/>
          <w:szCs w:val="40"/>
        </w:rPr>
      </w:pPr>
      <w:r w:rsidRPr="00101D72">
        <w:rPr>
          <w:rFonts w:ascii="Times New Roman" w:hAnsi="Times New Roman"/>
          <w:b/>
          <w:sz w:val="40"/>
          <w:szCs w:val="40"/>
        </w:rPr>
        <w:t>REGULA</w:t>
      </w:r>
      <w:r w:rsidR="001E1B65">
        <w:rPr>
          <w:rFonts w:ascii="Times New Roman" w:hAnsi="Times New Roman"/>
          <w:b/>
          <w:sz w:val="40"/>
          <w:szCs w:val="40"/>
        </w:rPr>
        <w:t>MIN REKRUTACJI I UCZESTNICTWA W </w:t>
      </w:r>
      <w:r w:rsidRPr="00101D72">
        <w:rPr>
          <w:rFonts w:ascii="Times New Roman" w:hAnsi="Times New Roman"/>
          <w:b/>
          <w:sz w:val="40"/>
          <w:szCs w:val="40"/>
        </w:rPr>
        <w:t>PROJEKCIE</w:t>
      </w:r>
    </w:p>
    <w:p w:rsidR="00CF7FDC" w:rsidRPr="00101D72" w:rsidRDefault="00CF7FDC" w:rsidP="00CF7FDC">
      <w:pPr>
        <w:jc w:val="center"/>
        <w:rPr>
          <w:rFonts w:ascii="Times New Roman" w:hAnsi="Times New Roman"/>
          <w:b/>
          <w:sz w:val="40"/>
          <w:szCs w:val="40"/>
        </w:rPr>
      </w:pPr>
      <w:r w:rsidRPr="00101D72">
        <w:rPr>
          <w:rFonts w:ascii="Times New Roman" w:hAnsi="Times New Roman"/>
          <w:b/>
          <w:sz w:val="40"/>
          <w:szCs w:val="40"/>
        </w:rPr>
        <w:t>Kompetencje kluczowe szansą na sukces</w:t>
      </w:r>
    </w:p>
    <w:p w:rsidR="00CF7FDC" w:rsidRDefault="00CF7FDC" w:rsidP="00CF7FDC">
      <w:pPr>
        <w:jc w:val="center"/>
        <w:rPr>
          <w:rFonts w:ascii="Times New Roman" w:hAnsi="Times New Roman"/>
          <w:b/>
        </w:rPr>
      </w:pPr>
      <w:r w:rsidRPr="00101D72">
        <w:rPr>
          <w:rFonts w:ascii="Times New Roman" w:hAnsi="Times New Roman"/>
          <w:b/>
        </w:rPr>
        <w:t>Postanowienia ogólne</w:t>
      </w:r>
    </w:p>
    <w:p w:rsidR="00CF7FDC" w:rsidRPr="00101D72" w:rsidRDefault="00CF7FDC" w:rsidP="00CF7FDC">
      <w:pPr>
        <w:jc w:val="center"/>
        <w:rPr>
          <w:rFonts w:ascii="Times New Roman" w:hAnsi="Times New Roman"/>
          <w:b/>
        </w:rPr>
      </w:pPr>
      <w:r w:rsidRPr="00101D72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</w:t>
      </w:r>
      <w:r w:rsidRPr="00101D72">
        <w:rPr>
          <w:rFonts w:ascii="Times New Roman" w:hAnsi="Times New Roman"/>
          <w:b/>
        </w:rPr>
        <w:t xml:space="preserve">1. </w:t>
      </w:r>
    </w:p>
    <w:p w:rsidR="00CF7FDC" w:rsidRPr="00101D72" w:rsidRDefault="00CF7FDC" w:rsidP="00261BCD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101D72">
        <w:rPr>
          <w:rFonts w:ascii="Times New Roman" w:hAnsi="Times New Roman"/>
        </w:rPr>
        <w:t>Ilekroć mowa w Regulaminie o:</w:t>
      </w:r>
    </w:p>
    <w:p w:rsidR="00CF7FDC" w:rsidRPr="00101D72" w:rsidRDefault="00CF7FDC" w:rsidP="00261BCD">
      <w:pPr>
        <w:pStyle w:val="Akapitzlist"/>
        <w:numPr>
          <w:ilvl w:val="0"/>
          <w:numId w:val="7"/>
        </w:numPr>
        <w:spacing w:after="0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b/>
          <w:sz w:val="24"/>
          <w:szCs w:val="24"/>
        </w:rPr>
        <w:t>Biurze Projektu</w:t>
      </w:r>
      <w:r w:rsidRPr="00101D72">
        <w:rPr>
          <w:rFonts w:ascii="Times New Roman" w:hAnsi="Times New Roman"/>
          <w:sz w:val="24"/>
          <w:szCs w:val="24"/>
        </w:rPr>
        <w:t xml:space="preserve"> – należy przez to rozumieć </w:t>
      </w:r>
      <w:r w:rsidRPr="00101D72">
        <w:rPr>
          <w:rFonts w:ascii="Times New Roman" w:hAnsi="Times New Roman"/>
          <w:spacing w:val="-4"/>
          <w:sz w:val="24"/>
          <w:szCs w:val="24"/>
        </w:rPr>
        <w:t>siedzibę Partnera Wiodącego;</w:t>
      </w:r>
    </w:p>
    <w:p w:rsidR="00CF7FDC" w:rsidRPr="00101D72" w:rsidRDefault="00CF7FDC" w:rsidP="00261BCD">
      <w:pPr>
        <w:pStyle w:val="Akapitzlist"/>
        <w:numPr>
          <w:ilvl w:val="0"/>
          <w:numId w:val="7"/>
        </w:numPr>
        <w:spacing w:after="0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b/>
          <w:sz w:val="24"/>
          <w:szCs w:val="24"/>
        </w:rPr>
        <w:t>Formularzu Zgłoszeniowym</w:t>
      </w:r>
      <w:r w:rsidRPr="00101D72">
        <w:rPr>
          <w:rFonts w:ascii="Times New Roman" w:hAnsi="Times New Roman"/>
          <w:sz w:val="24"/>
          <w:szCs w:val="24"/>
        </w:rPr>
        <w:t xml:space="preserve"> – należy przez to rozumieć formularz z danymi Kandydata/tki, w oparciu o który odbywa się rekrutacja i kwalifikacja Kandydatów/tek do Projektu;</w:t>
      </w:r>
    </w:p>
    <w:p w:rsidR="00CF7FDC" w:rsidRPr="00101D72" w:rsidRDefault="00CF7FDC" w:rsidP="00261BCD">
      <w:pPr>
        <w:pStyle w:val="Akapitzlist"/>
        <w:numPr>
          <w:ilvl w:val="0"/>
          <w:numId w:val="7"/>
        </w:numPr>
        <w:spacing w:after="0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b/>
          <w:sz w:val="24"/>
          <w:szCs w:val="24"/>
        </w:rPr>
        <w:t>Grupie docelowej</w:t>
      </w:r>
      <w:r w:rsidRPr="00101D72">
        <w:rPr>
          <w:rFonts w:ascii="Times New Roman" w:hAnsi="Times New Roman"/>
          <w:sz w:val="24"/>
          <w:szCs w:val="24"/>
        </w:rPr>
        <w:t xml:space="preserve"> – należy przez to rozumieć osoby, do których skierowany jest Projekt;</w:t>
      </w:r>
    </w:p>
    <w:p w:rsidR="00CF7FDC" w:rsidRPr="00101D72" w:rsidRDefault="00CF7FDC" w:rsidP="00261BCD">
      <w:pPr>
        <w:pStyle w:val="Akapitzlist"/>
        <w:numPr>
          <w:ilvl w:val="0"/>
          <w:numId w:val="7"/>
        </w:numPr>
        <w:spacing w:after="0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b/>
          <w:sz w:val="24"/>
          <w:szCs w:val="24"/>
        </w:rPr>
        <w:t>Kandydacie/Kandydatce</w:t>
      </w:r>
      <w:r w:rsidRPr="00101D72">
        <w:rPr>
          <w:rFonts w:ascii="Times New Roman" w:hAnsi="Times New Roman"/>
          <w:sz w:val="24"/>
          <w:szCs w:val="24"/>
        </w:rPr>
        <w:t xml:space="preserve"> – należy przez to rozumieć osobę zgłoszoną do udziału w Projekcie, która zadeklarowała chęć udziału w Projekcie i przedstawiła dokumenty zgłoszeniowe potwierdzające spełnienie wymogów uczestnictwa w Projekcie;</w:t>
      </w:r>
    </w:p>
    <w:p w:rsidR="00CF7FDC" w:rsidRPr="00101D72" w:rsidRDefault="00CF7FDC" w:rsidP="00261BCD">
      <w:pPr>
        <w:pStyle w:val="Akapitzlist"/>
        <w:numPr>
          <w:ilvl w:val="0"/>
          <w:numId w:val="7"/>
        </w:numPr>
        <w:spacing w:after="0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b/>
          <w:sz w:val="24"/>
          <w:szCs w:val="24"/>
        </w:rPr>
        <w:t xml:space="preserve">Projekcie </w:t>
      </w:r>
      <w:r w:rsidRPr="00101D72">
        <w:rPr>
          <w:rFonts w:ascii="Times New Roman" w:hAnsi="Times New Roman"/>
          <w:sz w:val="24"/>
          <w:szCs w:val="24"/>
        </w:rPr>
        <w:t xml:space="preserve">– należy przez to rozumieć projekt pn. </w:t>
      </w:r>
      <w:r w:rsidRPr="00101D72">
        <w:rPr>
          <w:rFonts w:ascii="Times New Roman" w:hAnsi="Times New Roman"/>
          <w:i/>
          <w:sz w:val="24"/>
          <w:szCs w:val="24"/>
        </w:rPr>
        <w:t>„Kompetencje kluczowe szansą na sukces”</w:t>
      </w:r>
      <w:r w:rsidRPr="00101D72">
        <w:rPr>
          <w:rFonts w:ascii="Times New Roman" w:hAnsi="Times New Roman"/>
          <w:sz w:val="24"/>
          <w:szCs w:val="24"/>
        </w:rPr>
        <w:t xml:space="preserve">, współfinansowany ze środków Unii Europejskiej w ramach Europejskiego Funduszu Społecznego, </w:t>
      </w:r>
      <w:r>
        <w:rPr>
          <w:rFonts w:ascii="Times New Roman" w:hAnsi="Times New Roman"/>
          <w:sz w:val="24"/>
          <w:szCs w:val="24"/>
        </w:rPr>
        <w:t xml:space="preserve">Regionalny Program Operacyjny Województwa Świętokrzyskiego, </w:t>
      </w:r>
      <w:r w:rsidRPr="00101D72">
        <w:rPr>
          <w:rFonts w:ascii="Times New Roman" w:hAnsi="Times New Roman"/>
          <w:sz w:val="24"/>
          <w:szCs w:val="24"/>
        </w:rPr>
        <w:t xml:space="preserve">Oś priorytetowa: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RPSW.08.00.00 </w:t>
      </w:r>
      <w:r w:rsidRPr="00101D72">
        <w:rPr>
          <w:rFonts w:ascii="Times New Roman" w:hAnsi="Times New Roman"/>
          <w:sz w:val="24"/>
          <w:szCs w:val="24"/>
          <w:shd w:val="clear" w:color="auto" w:fill="FFFFFF"/>
        </w:rPr>
        <w:t>Rozwój edukacji i </w:t>
      </w:r>
      <w:r>
        <w:rPr>
          <w:rFonts w:ascii="Times New Roman" w:hAnsi="Times New Roman"/>
          <w:sz w:val="24"/>
          <w:szCs w:val="24"/>
          <w:shd w:val="clear" w:color="auto" w:fill="FFFFFF"/>
        </w:rPr>
        <w:t>aktywne społeczeństwo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01D72">
        <w:rPr>
          <w:rFonts w:ascii="Times New Roman" w:hAnsi="Times New Roman"/>
          <w:sz w:val="24"/>
          <w:szCs w:val="24"/>
        </w:rPr>
        <w:t xml:space="preserve">Działanie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RPSW.08.03.00 </w:t>
      </w:r>
      <w:r w:rsidRPr="00101D72">
        <w:rPr>
          <w:rFonts w:ascii="Times New Roman" w:hAnsi="Times New Roman"/>
          <w:sz w:val="24"/>
          <w:szCs w:val="24"/>
          <w:shd w:val="clear" w:color="auto" w:fill="FFFFFF"/>
        </w:rPr>
        <w:t>Zwiększenie dostępu do wysokiej jakości edukacji przedszkolnej oraz kształcenia podstawowego, gimnazjalnego i </w:t>
      </w:r>
      <w:r>
        <w:rPr>
          <w:rFonts w:ascii="Times New Roman" w:hAnsi="Times New Roman"/>
          <w:sz w:val="24"/>
          <w:szCs w:val="24"/>
          <w:shd w:val="clear" w:color="auto" w:fill="FFFFFF"/>
        </w:rPr>
        <w:t>ponadgimnazjalnego</w:t>
      </w:r>
      <w:r w:rsidRPr="00101D72">
        <w:rPr>
          <w:rFonts w:ascii="Times New Roman" w:hAnsi="Times New Roman"/>
          <w:sz w:val="24"/>
          <w:szCs w:val="24"/>
        </w:rPr>
        <w:t xml:space="preserve">, Poddziałanie 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RPSW.08.03.04 </w:t>
      </w:r>
      <w:r w:rsidRPr="00101D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Rozwój szkolnictwa ponadpodstawowego w budowaniu kompetencji kluczowych</w:t>
      </w:r>
      <w:r w:rsidRPr="00101D72">
        <w:rPr>
          <w:rFonts w:ascii="Times New Roman" w:hAnsi="Times New Roman"/>
          <w:sz w:val="24"/>
          <w:szCs w:val="24"/>
        </w:rPr>
        <w:t>;</w:t>
      </w:r>
    </w:p>
    <w:p w:rsidR="00CF7FDC" w:rsidRPr="00101D72" w:rsidRDefault="00CF7FDC" w:rsidP="00261BCD">
      <w:pPr>
        <w:pStyle w:val="Akapitzlist"/>
        <w:numPr>
          <w:ilvl w:val="0"/>
          <w:numId w:val="7"/>
        </w:numPr>
        <w:spacing w:after="0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b/>
          <w:sz w:val="24"/>
          <w:szCs w:val="24"/>
        </w:rPr>
        <w:t>Partnerze Wiodącym</w:t>
      </w:r>
      <w:r w:rsidRPr="00101D72">
        <w:rPr>
          <w:rFonts w:ascii="Times New Roman" w:hAnsi="Times New Roman"/>
          <w:sz w:val="24"/>
          <w:szCs w:val="24"/>
        </w:rPr>
        <w:t xml:space="preserve"> – należy przez to rozumieć Gminę Suchedniów</w:t>
      </w:r>
      <w:r w:rsidR="001E1B65">
        <w:rPr>
          <w:rFonts w:ascii="Times New Roman" w:hAnsi="Times New Roman"/>
          <w:sz w:val="24"/>
          <w:szCs w:val="24"/>
        </w:rPr>
        <w:t xml:space="preserve">/Gimnazjum im. Stanisława Staszica </w:t>
      </w:r>
      <w:r w:rsidRPr="00101D72">
        <w:rPr>
          <w:rFonts w:ascii="Times New Roman" w:hAnsi="Times New Roman"/>
          <w:sz w:val="24"/>
          <w:szCs w:val="24"/>
        </w:rPr>
        <w:t xml:space="preserve"> z siedzibą ul. </w:t>
      </w:r>
      <w:r w:rsidR="001E1B65">
        <w:rPr>
          <w:rFonts w:ascii="Times New Roman" w:hAnsi="Times New Roman"/>
          <w:sz w:val="24"/>
          <w:szCs w:val="24"/>
        </w:rPr>
        <w:t>Szarych Szeregów 6</w:t>
      </w:r>
      <w:bookmarkStart w:id="0" w:name="_GoBack"/>
      <w:bookmarkEnd w:id="0"/>
      <w:r w:rsidRPr="00101D72">
        <w:rPr>
          <w:rFonts w:ascii="Times New Roman" w:hAnsi="Times New Roman"/>
          <w:sz w:val="24"/>
          <w:szCs w:val="24"/>
        </w:rPr>
        <w:t>, 26-130 Suchedniów;</w:t>
      </w:r>
    </w:p>
    <w:p w:rsidR="00CF7FDC" w:rsidRPr="00101D72" w:rsidRDefault="00CF7FDC" w:rsidP="00261BCD">
      <w:pPr>
        <w:pStyle w:val="Akapitzlist"/>
        <w:numPr>
          <w:ilvl w:val="0"/>
          <w:numId w:val="7"/>
        </w:numPr>
        <w:spacing w:after="0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b/>
          <w:sz w:val="24"/>
          <w:szCs w:val="24"/>
        </w:rPr>
        <w:t xml:space="preserve">Partnerze 1 </w:t>
      </w:r>
      <w:r w:rsidRPr="00101D72">
        <w:rPr>
          <w:rFonts w:ascii="Times New Roman" w:hAnsi="Times New Roman"/>
          <w:sz w:val="24"/>
          <w:szCs w:val="24"/>
        </w:rPr>
        <w:t>– należy przez to rozumieć Fundację Centrum Europy Lokalnej z siedzibą ul. Księdza Piotra Ściegiennego 35B, 25-380 Kielce;</w:t>
      </w:r>
    </w:p>
    <w:p w:rsidR="00CF7FDC" w:rsidRPr="00A85D88" w:rsidRDefault="00CF7FDC" w:rsidP="00261BCD">
      <w:pPr>
        <w:pStyle w:val="Akapitzlist"/>
        <w:numPr>
          <w:ilvl w:val="0"/>
          <w:numId w:val="7"/>
        </w:numPr>
        <w:spacing w:after="0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A85D88">
        <w:rPr>
          <w:rFonts w:ascii="Times New Roman" w:hAnsi="Times New Roman"/>
          <w:b/>
          <w:sz w:val="24"/>
          <w:szCs w:val="24"/>
        </w:rPr>
        <w:t>Realizatorze Projektu</w:t>
      </w:r>
      <w:r>
        <w:rPr>
          <w:rFonts w:ascii="Times New Roman" w:hAnsi="Times New Roman"/>
          <w:sz w:val="24"/>
          <w:szCs w:val="24"/>
        </w:rPr>
        <w:t xml:space="preserve"> – należy przez to rozumieć Partnera Wiodącego oraz Partnera 1, którzy wspólnie realizują Projekt;</w:t>
      </w:r>
    </w:p>
    <w:p w:rsidR="00CF7FDC" w:rsidRPr="00101D72" w:rsidRDefault="00CF7FDC" w:rsidP="00261BCD">
      <w:pPr>
        <w:pStyle w:val="Akapitzlist"/>
        <w:numPr>
          <w:ilvl w:val="0"/>
          <w:numId w:val="7"/>
        </w:numPr>
        <w:spacing w:after="0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b/>
          <w:sz w:val="24"/>
          <w:szCs w:val="24"/>
        </w:rPr>
        <w:t>RPO WŚ</w:t>
      </w:r>
      <w:r w:rsidRPr="00101D72">
        <w:rPr>
          <w:rFonts w:ascii="Times New Roman" w:hAnsi="Times New Roman"/>
          <w:sz w:val="24"/>
          <w:szCs w:val="24"/>
        </w:rPr>
        <w:t xml:space="preserve"> – należy przez to rozumieć Regionalny Program Operacyjny Województwa Świętokrzyskiego;</w:t>
      </w:r>
    </w:p>
    <w:p w:rsidR="00CF7FDC" w:rsidRPr="00101D72" w:rsidRDefault="00CF7FDC" w:rsidP="00261BCD">
      <w:pPr>
        <w:pStyle w:val="Akapitzlist"/>
        <w:numPr>
          <w:ilvl w:val="0"/>
          <w:numId w:val="7"/>
        </w:numPr>
        <w:spacing w:after="0"/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b/>
          <w:sz w:val="24"/>
          <w:szCs w:val="24"/>
        </w:rPr>
        <w:t xml:space="preserve">Uczestniku/Uczestniczce Projektu </w:t>
      </w:r>
      <w:r w:rsidRPr="00101D72">
        <w:rPr>
          <w:rFonts w:ascii="Times New Roman" w:hAnsi="Times New Roman"/>
          <w:sz w:val="24"/>
          <w:szCs w:val="24"/>
        </w:rPr>
        <w:t xml:space="preserve">– należy przez to rozumieć osobę zakwalifikowaną do udziału w Projekcie, spełniającą kryteria wskazane </w:t>
      </w:r>
      <w:r w:rsidRPr="00E64160">
        <w:rPr>
          <w:rFonts w:ascii="Times New Roman" w:hAnsi="Times New Roman"/>
          <w:sz w:val="24"/>
          <w:szCs w:val="24"/>
        </w:rPr>
        <w:t>w § 4., ust. 2.</w:t>
      </w:r>
    </w:p>
    <w:p w:rsidR="00CF7FDC" w:rsidRPr="00101D72" w:rsidRDefault="00CF7FDC" w:rsidP="00261BCD">
      <w:pPr>
        <w:pStyle w:val="Akapitzlist"/>
        <w:numPr>
          <w:ilvl w:val="0"/>
          <w:numId w:val="6"/>
        </w:numPr>
        <w:ind w:left="284" w:hanging="284"/>
        <w:contextualSpacing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 xml:space="preserve">Niniejszy regulamin określa zasady rekrutacji i uczestnictwa w projekcie „Kompetencje kluczowe szansą na sukces”, realizowanym na terenie gminy Suchedniów w ramach Regionalnego Programu Operacyjnego Województwa Świętokrzyskiego na lata 2014-2020, </w:t>
      </w:r>
      <w:r w:rsidRPr="00101D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01D72">
        <w:rPr>
          <w:rFonts w:ascii="Times New Roman" w:hAnsi="Times New Roman"/>
          <w:sz w:val="24"/>
          <w:szCs w:val="24"/>
          <w:shd w:val="clear" w:color="auto" w:fill="FFFFFF"/>
        </w:rPr>
        <w:t>w ramach Osi priorytetowej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: RPSW.08.00.00 </w:t>
      </w:r>
      <w:r w:rsidRPr="00101D72">
        <w:rPr>
          <w:rFonts w:ascii="Times New Roman" w:hAnsi="Times New Roman"/>
          <w:sz w:val="24"/>
          <w:szCs w:val="24"/>
          <w:shd w:val="clear" w:color="auto" w:fill="FFFFFF"/>
        </w:rPr>
        <w:t>Rozwój edukacji i </w:t>
      </w:r>
      <w:r>
        <w:rPr>
          <w:rFonts w:ascii="Times New Roman" w:hAnsi="Times New Roman"/>
          <w:sz w:val="24"/>
          <w:szCs w:val="24"/>
          <w:shd w:val="clear" w:color="auto" w:fill="FFFFFF"/>
        </w:rPr>
        <w:t>aktywne społeczeństwo,</w:t>
      </w:r>
      <w:r w:rsidRPr="00101D72">
        <w:rPr>
          <w:rFonts w:ascii="Times New Roman" w:hAnsi="Times New Roman"/>
          <w:sz w:val="24"/>
          <w:szCs w:val="24"/>
          <w:shd w:val="clear" w:color="auto" w:fill="FFFFFF"/>
        </w:rPr>
        <w:t xml:space="preserve"> Działania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RPSW.08.03.00 </w:t>
      </w:r>
      <w:r w:rsidRPr="00101D72">
        <w:rPr>
          <w:rFonts w:ascii="Times New Roman" w:hAnsi="Times New Roman"/>
          <w:sz w:val="24"/>
          <w:szCs w:val="24"/>
          <w:shd w:val="clear" w:color="auto" w:fill="FFFFFF"/>
        </w:rPr>
        <w:t>Zwiększenie dostępu do wysokiej jakości edukacji przedszkolnej oraz kształcenia podstawowego, gimnazjalnego i </w:t>
      </w:r>
      <w:r>
        <w:rPr>
          <w:rFonts w:ascii="Times New Roman" w:hAnsi="Times New Roman"/>
          <w:sz w:val="24"/>
          <w:szCs w:val="24"/>
          <w:shd w:val="clear" w:color="auto" w:fill="FFFFFF"/>
        </w:rPr>
        <w:t>ponadgimnazjalnego</w:t>
      </w:r>
      <w:r w:rsidRPr="00101D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, Poddziałania 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RPSW.08.03.04 </w:t>
      </w:r>
      <w:r w:rsidRPr="00101D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Rozwój szkolnictwa ponadpodstawowego w budowaniu kompetencji kluczowych.</w:t>
      </w:r>
    </w:p>
    <w:p w:rsidR="00CF7FDC" w:rsidRPr="00101D72" w:rsidRDefault="00CF7FDC" w:rsidP="00261BCD">
      <w:pPr>
        <w:pStyle w:val="Akapitzlist"/>
        <w:numPr>
          <w:ilvl w:val="0"/>
          <w:numId w:val="6"/>
        </w:numPr>
        <w:ind w:left="284" w:hanging="284"/>
        <w:contextualSpacing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101D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lastRenderedPageBreak/>
        <w:t>Projekt realizowany jest przez Gminę Suchedniów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/Gimnazjum im. Stanisława Staszica w Suchedniowie</w:t>
      </w:r>
      <w:r w:rsidRPr="00101D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(Partner Wiodący) w partnerstwie z </w:t>
      </w:r>
      <w:r w:rsidRPr="00101D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Fundacją Centrum Europy Lokalnej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(Partner 1).</w:t>
      </w:r>
    </w:p>
    <w:p w:rsidR="00CF7FDC" w:rsidRPr="00101D72" w:rsidRDefault="00CF7FDC" w:rsidP="00261BCD">
      <w:pPr>
        <w:pStyle w:val="Akapitzlist"/>
        <w:numPr>
          <w:ilvl w:val="0"/>
          <w:numId w:val="6"/>
        </w:numPr>
        <w:ind w:left="284" w:hanging="284"/>
        <w:contextualSpacing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101D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Projekt realizowany jest w okresie od 01.10.2016 r. do 30.06.2018 r. </w:t>
      </w:r>
    </w:p>
    <w:p w:rsidR="00CF7FDC" w:rsidRDefault="00CF7FDC" w:rsidP="00CF7FDC">
      <w:pPr>
        <w:pStyle w:val="Akapitzlist"/>
        <w:ind w:left="284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CF7FDC" w:rsidRPr="00101D72" w:rsidRDefault="00CF7FDC" w:rsidP="00CF7FDC">
      <w:pPr>
        <w:jc w:val="center"/>
        <w:rPr>
          <w:rStyle w:val="apple-converted-space"/>
          <w:rFonts w:ascii="Times New Roman" w:hAnsi="Times New Roman"/>
          <w:b/>
        </w:rPr>
      </w:pPr>
      <w:r>
        <w:rPr>
          <w:rFonts w:ascii="Times New Roman" w:hAnsi="Times New Roman"/>
          <w:b/>
        </w:rPr>
        <w:t>§ 2</w:t>
      </w:r>
      <w:r w:rsidRPr="00101D72">
        <w:rPr>
          <w:rFonts w:ascii="Times New Roman" w:hAnsi="Times New Roman"/>
          <w:b/>
        </w:rPr>
        <w:t xml:space="preserve">. </w:t>
      </w:r>
    </w:p>
    <w:p w:rsidR="00CF7FDC" w:rsidRPr="00DD70CA" w:rsidRDefault="00CF7FDC" w:rsidP="00261BCD">
      <w:pPr>
        <w:pStyle w:val="Akapitzlist"/>
        <w:numPr>
          <w:ilvl w:val="0"/>
          <w:numId w:val="8"/>
        </w:numPr>
        <w:ind w:left="284" w:hanging="284"/>
        <w:contextualSpacing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101D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Regulamin 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rekrutacji i uczestnictwa w projekcie, zwany dalej: Regulaminem,</w:t>
      </w:r>
      <w:r w:rsidRPr="00101D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określa zasady 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rekrutacji do projektu, kryteria uczestnictwa w projekcie oraz zasady </w:t>
      </w:r>
      <w:r w:rsidRPr="00DD70CA">
        <w:rPr>
          <w:rStyle w:val="apple-converted-space"/>
          <w:rFonts w:ascii="Times New Roman" w:hAnsi="Times New Roman"/>
          <w:sz w:val="24"/>
          <w:szCs w:val="24"/>
        </w:rPr>
        <w:t>organizacji zajęć w ramach projektu.</w:t>
      </w:r>
    </w:p>
    <w:p w:rsidR="00CF7FDC" w:rsidRPr="00101D72" w:rsidRDefault="00CF7FDC" w:rsidP="00261BCD">
      <w:pPr>
        <w:pStyle w:val="Akapitzlist"/>
        <w:numPr>
          <w:ilvl w:val="0"/>
          <w:numId w:val="8"/>
        </w:numPr>
        <w:ind w:left="284" w:hanging="284"/>
        <w:contextualSpacing/>
        <w:jc w:val="both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W ramach P</w:t>
      </w:r>
      <w:r w:rsidRPr="00101D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rojektu wsparciem zostanie objętych 144 uczniów Gimnazjum im. Stanisława Staszica w Suchedniowie.</w:t>
      </w:r>
    </w:p>
    <w:p w:rsidR="00CF7FDC" w:rsidRPr="00BB74BD" w:rsidRDefault="00CF7FDC" w:rsidP="00261BCD">
      <w:pPr>
        <w:pStyle w:val="Akapitzlist"/>
        <w:numPr>
          <w:ilvl w:val="0"/>
          <w:numId w:val="8"/>
        </w:numPr>
        <w:ind w:left="284" w:hanging="284"/>
        <w:contextualSpacing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101D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Udział w projekcie jest 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całkowicie </w:t>
      </w:r>
      <w:r w:rsidRPr="00101D72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bezpłatny.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Realizator projektu pokrywa koszty organizacji zajęć dodatkowych,  doradztwa zawodowego, zakupu materiałów dydaktycznych do prowadzenia zajęć metodą eksperymentu, transportu na zajęcia realizowane w dni wolne od nauki szkolnej, cateringu na zajęciach trwających jednorazowo ok. 6 godzin lekcyjnych, wyjazdów edukacyjnych.</w:t>
      </w:r>
    </w:p>
    <w:p w:rsidR="00CF7FDC" w:rsidRPr="00BB74BD" w:rsidRDefault="00CF7FDC" w:rsidP="00261BCD">
      <w:pPr>
        <w:pStyle w:val="Akapitzlist"/>
        <w:numPr>
          <w:ilvl w:val="0"/>
          <w:numId w:val="8"/>
        </w:numPr>
        <w:spacing w:after="0"/>
        <w:ind w:left="284" w:hanging="284"/>
        <w:contextualSpacing/>
        <w:jc w:val="both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Ogólny nadzór nad realizacją Projektu oraz rozstrzyganie spraw nieuregulowanych w Regulaminie należy do kompetencji Realizatora projektu.</w:t>
      </w:r>
    </w:p>
    <w:p w:rsidR="00CF7FDC" w:rsidRPr="00101D72" w:rsidRDefault="00CF7FDC" w:rsidP="00CF7FDC">
      <w:pPr>
        <w:pStyle w:val="Akapitzlist"/>
        <w:spacing w:after="0"/>
        <w:ind w:left="284"/>
        <w:jc w:val="both"/>
        <w:rPr>
          <w:rStyle w:val="apple-converted-space"/>
          <w:rFonts w:ascii="Times New Roman" w:hAnsi="Times New Roman"/>
          <w:sz w:val="24"/>
          <w:szCs w:val="24"/>
        </w:rPr>
      </w:pPr>
    </w:p>
    <w:p w:rsidR="00CF7FDC" w:rsidRPr="00BB74BD" w:rsidRDefault="00CF7FDC" w:rsidP="00CF7FD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o Projekcie, zasady organizacji poszczególnych form wsparcia</w:t>
      </w:r>
    </w:p>
    <w:p w:rsidR="00CF7FDC" w:rsidRDefault="00CF7FDC" w:rsidP="00CF7FDC">
      <w:pPr>
        <w:jc w:val="center"/>
        <w:rPr>
          <w:rFonts w:ascii="Times New Roman" w:hAnsi="Times New Roman"/>
          <w:b/>
        </w:rPr>
      </w:pPr>
      <w:r w:rsidRPr="00BB74BD">
        <w:rPr>
          <w:rFonts w:ascii="Times New Roman" w:hAnsi="Times New Roman"/>
          <w:b/>
        </w:rPr>
        <w:t xml:space="preserve">§ 3. </w:t>
      </w:r>
    </w:p>
    <w:p w:rsidR="00CF7FDC" w:rsidRDefault="00CF7FDC" w:rsidP="00261BCD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Głównym celem Projektu jest podniesienie kompetencji kluczowych oraz rozwój nauczania opartego o eksperyment wśród 144 uczniów/uczennic Gimnazjum im. Stanisława Staszica w Suchedniowie, będących w wieku 13-16 lat, zamieszkujących w rozumieniu Kodeksu cywilnego gminę Suchedniów w województwie świętokrzyskim.</w:t>
      </w:r>
    </w:p>
    <w:p w:rsidR="00CF7FDC" w:rsidRDefault="00CF7FDC" w:rsidP="00261BCD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Projekt realizowany jest od dnia 01 października 2016 r. do dnia 30 czerwca 2018 r. na terenie gminy Suchedniów, w Gimnazjum im. Stanisława Staszica w Suchedniowie (dalej: GSS).</w:t>
      </w:r>
    </w:p>
    <w:p w:rsidR="00CF7FDC" w:rsidRDefault="00CF7FDC" w:rsidP="00261BCD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ramach projektu wsparciem objętych zostanie: </w:t>
      </w:r>
    </w:p>
    <w:p w:rsidR="00CF7FDC" w:rsidRDefault="00CF7FDC" w:rsidP="00261BCD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Gimnazjum im. Stanisława Staszica w Suchedniowie,</w:t>
      </w:r>
    </w:p>
    <w:p w:rsidR="00CF7FDC" w:rsidRDefault="00CF7FDC" w:rsidP="00261BCD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 nauczycieli/-ek GSS nauczający w ramach przedmiotów przyrodniczych,</w:t>
      </w:r>
    </w:p>
    <w:p w:rsidR="00CF7FDC" w:rsidRDefault="00CF7FDC" w:rsidP="00261BCD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144 uczniów/uczennic GSS.</w:t>
      </w:r>
    </w:p>
    <w:p w:rsidR="00CF7FDC" w:rsidRDefault="00CF7FDC" w:rsidP="00261BCD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Dla grupy odbiorców Projektu, o której mowa w ust. 3 niniejszego paragrafu, pkt. a-c, zaplanowano następujące wsparcie:</w:t>
      </w:r>
    </w:p>
    <w:p w:rsidR="00CF7FDC" w:rsidRDefault="00CF7FDC" w:rsidP="00261BCD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Gimnazjum im. Stanisława Staszica w Suchedniowie – wyposażenie gimnazjalnych pracowni przedmiotów przyrodniczych w nowoczesne pomoce dydaktyczne celem podniesienia jakości oferty edukacyjnej szkoły;  </w:t>
      </w:r>
    </w:p>
    <w:p w:rsidR="00CF7FDC" w:rsidRDefault="00CF7FDC" w:rsidP="00261BCD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Nauczyciele/-ki przedmiotów przyrodniczych – podniesienie ich umiejętności w zakresie wykorzystania nowatorskich metod podawczych oraz eksperymentów w nauczaniu przedmiotów przyrodniczych;</w:t>
      </w:r>
    </w:p>
    <w:p w:rsidR="00CF7FDC" w:rsidRDefault="00CF7FDC" w:rsidP="00261BCD">
      <w:pPr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Uczniowie/uczennice GSS – podniesienie kompetencji kluczowych celem zwiększenia </w:t>
      </w:r>
      <w:r w:rsidRPr="00EE057C">
        <w:rPr>
          <w:rFonts w:ascii="Times New Roman" w:hAnsi="Times New Roman"/>
        </w:rPr>
        <w:t>ich szans na rynku pracy po zakończeniu edukacji, w tym nabycie praktycznych umiejętności i podnie</w:t>
      </w:r>
      <w:r>
        <w:rPr>
          <w:rFonts w:ascii="Times New Roman" w:hAnsi="Times New Roman"/>
        </w:rPr>
        <w:t xml:space="preserve">sienie wiedzy </w:t>
      </w:r>
      <w:r>
        <w:rPr>
          <w:rFonts w:ascii="Times New Roman" w:hAnsi="Times New Roman"/>
        </w:rPr>
        <w:lastRenderedPageBreak/>
        <w:t>z zakresu matema</w:t>
      </w:r>
      <w:r w:rsidRPr="00EE057C">
        <w:rPr>
          <w:rFonts w:ascii="Times New Roman" w:hAnsi="Times New Roman"/>
        </w:rPr>
        <w:t>tyki, języka angielskiego, kompetencji społecznych, wsparcie doradcy zawodowego; rozwój kreatywności.</w:t>
      </w:r>
    </w:p>
    <w:p w:rsidR="00CF7FDC" w:rsidRDefault="00CF7FDC" w:rsidP="00261BCD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 nauczycieli/-ek GSS zaplanowano szkolenie: „Metody aktywizujące i eksperymenty” mające </w:t>
      </w:r>
      <w:r w:rsidRPr="009A6978">
        <w:rPr>
          <w:rFonts w:ascii="Times New Roman" w:hAnsi="Times New Roman"/>
          <w:sz w:val="24"/>
          <w:szCs w:val="24"/>
        </w:rPr>
        <w:t>na celu nabycie umiejętności prowadzenia zajęć z wykorzystaniem metod aktywizujących i eksperymentów, zwiększających efektywność nauczania w szkole gimnazjalnej.</w:t>
      </w:r>
    </w:p>
    <w:p w:rsidR="00CF7FDC" w:rsidRPr="00101D72" w:rsidRDefault="00CF7FDC" w:rsidP="00261BCD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uczniów/uczennic GSS w ramach Projektu zaplanowano zarówno obligatoryjne jak i fakultatywne formy wsparcia</w:t>
      </w:r>
      <w:r w:rsidRPr="00101D72">
        <w:rPr>
          <w:rFonts w:ascii="Times New Roman" w:hAnsi="Times New Roman"/>
          <w:sz w:val="24"/>
          <w:szCs w:val="24"/>
        </w:rPr>
        <w:t>:</w:t>
      </w:r>
    </w:p>
    <w:p w:rsidR="00CF7FDC" w:rsidRPr="00101D72" w:rsidRDefault="00CF7FDC" w:rsidP="00261BCD">
      <w:pPr>
        <w:pStyle w:val="Akapitzlist"/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101D72">
        <w:rPr>
          <w:rFonts w:ascii="Times New Roman" w:hAnsi="Times New Roman"/>
          <w:sz w:val="24"/>
          <w:szCs w:val="24"/>
        </w:rPr>
        <w:t>ajęcia obowiązkowe:</w:t>
      </w:r>
    </w:p>
    <w:p w:rsidR="00CF7FDC" w:rsidRPr="00101D72" w:rsidRDefault="00CF7FDC" w:rsidP="00261BCD">
      <w:pPr>
        <w:pStyle w:val="Akapitzlist"/>
        <w:numPr>
          <w:ilvl w:val="0"/>
          <w:numId w:val="20"/>
        </w:numPr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>zajęcia dodatkowe z języka angielskiego,</w:t>
      </w:r>
    </w:p>
    <w:p w:rsidR="00CF7FDC" w:rsidRPr="00101D72" w:rsidRDefault="00CF7FDC" w:rsidP="00261BCD">
      <w:pPr>
        <w:pStyle w:val="Akapitzlist"/>
        <w:numPr>
          <w:ilvl w:val="0"/>
          <w:numId w:val="20"/>
        </w:numPr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>zajęcia dodatkowe z matematyki,</w:t>
      </w:r>
    </w:p>
    <w:p w:rsidR="00CF7FDC" w:rsidRPr="00101D72" w:rsidRDefault="00CF7FDC" w:rsidP="00261BCD">
      <w:pPr>
        <w:pStyle w:val="Akapitzlist"/>
        <w:numPr>
          <w:ilvl w:val="0"/>
          <w:numId w:val="20"/>
        </w:numPr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>indywidualne doradztwo zawodowe,</w:t>
      </w:r>
    </w:p>
    <w:p w:rsidR="00CF7FDC" w:rsidRPr="00101D72" w:rsidRDefault="00CF7FDC" w:rsidP="00261BCD">
      <w:pPr>
        <w:pStyle w:val="Akapitzlist"/>
        <w:numPr>
          <w:ilvl w:val="0"/>
          <w:numId w:val="20"/>
        </w:numPr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>warsztaty „Kompetencje społeczne kluczem do sukcesu”</w:t>
      </w:r>
      <w:r>
        <w:rPr>
          <w:rFonts w:ascii="Times New Roman" w:hAnsi="Times New Roman"/>
          <w:sz w:val="24"/>
          <w:szCs w:val="24"/>
        </w:rPr>
        <w:t>,</w:t>
      </w:r>
    </w:p>
    <w:p w:rsidR="00CF7FDC" w:rsidRPr="00101D72" w:rsidRDefault="00CF7FDC" w:rsidP="00261BCD">
      <w:pPr>
        <w:pStyle w:val="Akapitzlist"/>
        <w:numPr>
          <w:ilvl w:val="0"/>
          <w:numId w:val="20"/>
        </w:numPr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>zajęcia metodą eksperymentu – do wyboru obligatoryjnie jeden przedmiot spośród następujących:</w:t>
      </w:r>
    </w:p>
    <w:p w:rsidR="00CF7FDC" w:rsidRPr="00101D72" w:rsidRDefault="00CF7FDC" w:rsidP="00261BCD">
      <w:pPr>
        <w:pStyle w:val="Akapitzlist"/>
        <w:numPr>
          <w:ilvl w:val="0"/>
          <w:numId w:val="21"/>
        </w:numPr>
        <w:ind w:left="1418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>biologia,</w:t>
      </w:r>
    </w:p>
    <w:p w:rsidR="00CF7FDC" w:rsidRPr="00101D72" w:rsidRDefault="00CF7FDC" w:rsidP="00261BCD">
      <w:pPr>
        <w:pStyle w:val="Akapitzlist"/>
        <w:numPr>
          <w:ilvl w:val="0"/>
          <w:numId w:val="21"/>
        </w:numPr>
        <w:ind w:left="1418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>geografia,</w:t>
      </w:r>
    </w:p>
    <w:p w:rsidR="00CF7FDC" w:rsidRPr="00101D72" w:rsidRDefault="00CF7FDC" w:rsidP="00261BCD">
      <w:pPr>
        <w:pStyle w:val="Akapitzlist"/>
        <w:numPr>
          <w:ilvl w:val="0"/>
          <w:numId w:val="21"/>
        </w:numPr>
        <w:ind w:left="1418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>fizyka,</w:t>
      </w:r>
    </w:p>
    <w:p w:rsidR="00CF7FDC" w:rsidRPr="00101D72" w:rsidRDefault="00CF7FDC" w:rsidP="00261BCD">
      <w:pPr>
        <w:pStyle w:val="Akapitzlist"/>
        <w:numPr>
          <w:ilvl w:val="0"/>
          <w:numId w:val="21"/>
        </w:numPr>
        <w:ind w:left="1418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>chemia.</w:t>
      </w:r>
    </w:p>
    <w:p w:rsidR="00CF7FDC" w:rsidRPr="00101D72" w:rsidRDefault="00CF7FDC" w:rsidP="00261BCD">
      <w:pPr>
        <w:pStyle w:val="Akapitzlist"/>
        <w:numPr>
          <w:ilvl w:val="0"/>
          <w:numId w:val="19"/>
        </w:numPr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101D72">
        <w:rPr>
          <w:rFonts w:ascii="Times New Roman" w:hAnsi="Times New Roman"/>
          <w:sz w:val="24"/>
          <w:szCs w:val="24"/>
        </w:rPr>
        <w:t>ajęcia dodatkowe:</w:t>
      </w:r>
    </w:p>
    <w:p w:rsidR="00CF7FDC" w:rsidRPr="00101D72" w:rsidRDefault="00CF7FDC" w:rsidP="00261BCD">
      <w:pPr>
        <w:pStyle w:val="Akapitzlist"/>
        <w:numPr>
          <w:ilvl w:val="0"/>
          <w:numId w:val="5"/>
        </w:numPr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101D72">
        <w:rPr>
          <w:rFonts w:ascii="Times New Roman" w:hAnsi="Times New Roman"/>
          <w:sz w:val="24"/>
          <w:szCs w:val="24"/>
        </w:rPr>
        <w:t>arsztaty „Rozwijam się – myślę przedsiębiorczo”</w:t>
      </w:r>
    </w:p>
    <w:p w:rsidR="00CF7FDC" w:rsidRPr="00101D72" w:rsidRDefault="00CF7FDC" w:rsidP="00261BCD">
      <w:pPr>
        <w:pStyle w:val="Akapitzlist"/>
        <w:numPr>
          <w:ilvl w:val="0"/>
          <w:numId w:val="5"/>
        </w:numPr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101D72">
        <w:rPr>
          <w:rFonts w:ascii="Times New Roman" w:hAnsi="Times New Roman"/>
          <w:sz w:val="24"/>
          <w:szCs w:val="24"/>
        </w:rPr>
        <w:t>osmiczna Fizyka.</w:t>
      </w:r>
    </w:p>
    <w:p w:rsidR="00CF7FDC" w:rsidRPr="00101D72" w:rsidRDefault="00CF7FDC" w:rsidP="00261BCD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 xml:space="preserve">Zajęcia realizowane będą zgodnie z planem i programem ustalonym przez </w:t>
      </w:r>
      <w:r>
        <w:rPr>
          <w:rFonts w:ascii="Times New Roman" w:hAnsi="Times New Roman"/>
          <w:sz w:val="24"/>
          <w:szCs w:val="24"/>
        </w:rPr>
        <w:t>Realizatora Projektu</w:t>
      </w:r>
      <w:r w:rsidRPr="00101D72">
        <w:rPr>
          <w:rFonts w:ascii="Times New Roman" w:hAnsi="Times New Roman"/>
          <w:sz w:val="24"/>
          <w:szCs w:val="24"/>
        </w:rPr>
        <w:t>.</w:t>
      </w:r>
    </w:p>
    <w:p w:rsidR="00CF7FDC" w:rsidRDefault="00CF7FDC" w:rsidP="00261BCD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Zajęcia stacjonarne w ramach P</w:t>
      </w:r>
      <w:r w:rsidRPr="00101D72">
        <w:rPr>
          <w:rFonts w:ascii="Times New Roman" w:hAnsi="Times New Roman"/>
          <w:sz w:val="24"/>
          <w:szCs w:val="24"/>
        </w:rPr>
        <w:t>rojektu będą odbywać się w Gimnazjum im. Stanisława Staszica w Suchedniowie.</w:t>
      </w:r>
      <w:r>
        <w:rPr>
          <w:rFonts w:ascii="Times New Roman" w:hAnsi="Times New Roman"/>
          <w:sz w:val="24"/>
          <w:szCs w:val="24"/>
        </w:rPr>
        <w:t xml:space="preserve"> Zajęcie wyjazdowe realizowane będą poza terenem GSS.</w:t>
      </w:r>
    </w:p>
    <w:p w:rsidR="00CF7FDC" w:rsidRPr="00F346E9" w:rsidRDefault="00CF7FDC" w:rsidP="00261BCD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>Każdy uczestnik zajęć, w których przewidziane są zajęcia wyjazdowe będzie zobowiązany do dostarczenia oddzielnej zgody rodzica/opiekuna prawnego na każdy z wyjazdów odrębnie.</w:t>
      </w:r>
    </w:p>
    <w:p w:rsidR="00CF7FDC" w:rsidRPr="00101D72" w:rsidRDefault="00CF7FDC" w:rsidP="00261BCD">
      <w:pPr>
        <w:pStyle w:val="Akapitzlist"/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>Beneficjent zastrzega sobie możliwość zmiany harmonogramu zajęć. W przypa</w:t>
      </w:r>
      <w:r>
        <w:rPr>
          <w:rFonts w:ascii="Times New Roman" w:hAnsi="Times New Roman"/>
          <w:sz w:val="24"/>
          <w:szCs w:val="24"/>
        </w:rPr>
        <w:t>dku zaistnienia takiej zmiany, U</w:t>
      </w:r>
      <w:r w:rsidRPr="00101D72">
        <w:rPr>
          <w:rFonts w:ascii="Times New Roman" w:hAnsi="Times New Roman"/>
          <w:sz w:val="24"/>
          <w:szCs w:val="24"/>
        </w:rPr>
        <w:t>czestnicy</w:t>
      </w:r>
      <w:r>
        <w:rPr>
          <w:rFonts w:ascii="Times New Roman" w:hAnsi="Times New Roman"/>
          <w:sz w:val="24"/>
          <w:szCs w:val="24"/>
        </w:rPr>
        <w:t>/-czki</w:t>
      </w:r>
      <w:r w:rsidRPr="00101D72">
        <w:rPr>
          <w:rFonts w:ascii="Times New Roman" w:hAnsi="Times New Roman"/>
          <w:sz w:val="24"/>
          <w:szCs w:val="24"/>
        </w:rPr>
        <w:t xml:space="preserve"> zostaną o niej powiadomieni drogą elektroniczną, osobiście lub telefonicznie.</w:t>
      </w:r>
    </w:p>
    <w:p w:rsidR="00CF7FDC" w:rsidRPr="00101D72" w:rsidRDefault="00CF7FDC" w:rsidP="00261BCD">
      <w:pPr>
        <w:pStyle w:val="Akapitzlist"/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Każdy U</w:t>
      </w:r>
      <w:r w:rsidRPr="00101D72">
        <w:rPr>
          <w:rFonts w:ascii="Times New Roman" w:hAnsi="Times New Roman"/>
          <w:sz w:val="24"/>
          <w:szCs w:val="24"/>
        </w:rPr>
        <w:t>czestnik</w:t>
      </w:r>
      <w:r>
        <w:rPr>
          <w:rFonts w:ascii="Times New Roman" w:hAnsi="Times New Roman"/>
          <w:sz w:val="24"/>
          <w:szCs w:val="24"/>
        </w:rPr>
        <w:t>/-czka</w:t>
      </w:r>
      <w:r w:rsidRPr="00101D72">
        <w:rPr>
          <w:rFonts w:ascii="Times New Roman" w:hAnsi="Times New Roman"/>
          <w:sz w:val="24"/>
          <w:szCs w:val="24"/>
        </w:rPr>
        <w:t xml:space="preserve"> zajęć będzie mógł korzystać z pomocy zakupionych w ramach </w:t>
      </w:r>
      <w:r>
        <w:rPr>
          <w:rFonts w:ascii="Times New Roman" w:hAnsi="Times New Roman"/>
          <w:sz w:val="24"/>
          <w:szCs w:val="24"/>
        </w:rPr>
        <w:t>Projektu</w:t>
      </w:r>
      <w:r w:rsidRPr="00101D72">
        <w:rPr>
          <w:rFonts w:ascii="Times New Roman" w:hAnsi="Times New Roman"/>
          <w:sz w:val="24"/>
          <w:szCs w:val="24"/>
        </w:rPr>
        <w:t>.</w:t>
      </w:r>
    </w:p>
    <w:p w:rsidR="00CF7FDC" w:rsidRDefault="00CF7FDC" w:rsidP="00CF7FDC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CF7FDC" w:rsidRDefault="00CF7FDC" w:rsidP="00CF7FDC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E057C">
        <w:rPr>
          <w:rFonts w:ascii="Times New Roman" w:hAnsi="Times New Roman"/>
          <w:b/>
          <w:sz w:val="24"/>
          <w:szCs w:val="24"/>
        </w:rPr>
        <w:t>Sposób i zasady rekrutacji Uczestników Projektu</w:t>
      </w:r>
    </w:p>
    <w:p w:rsidR="00CF7FDC" w:rsidRPr="00EE057C" w:rsidRDefault="00CF7FDC" w:rsidP="00CF7FD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4</w:t>
      </w:r>
      <w:r w:rsidRPr="00BB74BD">
        <w:rPr>
          <w:rFonts w:ascii="Times New Roman" w:hAnsi="Times New Roman"/>
          <w:b/>
        </w:rPr>
        <w:t xml:space="preserve">. </w:t>
      </w:r>
    </w:p>
    <w:p w:rsidR="00CF7FDC" w:rsidRDefault="00CF7FDC" w:rsidP="00261BCD">
      <w:pPr>
        <w:pStyle w:val="Akapitzlist"/>
        <w:numPr>
          <w:ilvl w:val="0"/>
          <w:numId w:val="11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skierowany jest do nauczycieli/-ek przedmiotów przyrodniczych GSS oraz uczniów/uczennic GSS, w związku z czym rekrutacja do Projektu ma charakter zamknięty.</w:t>
      </w:r>
    </w:p>
    <w:p w:rsidR="00CF7FDC" w:rsidRPr="00E64160" w:rsidRDefault="00CF7FDC" w:rsidP="00261BCD">
      <w:pPr>
        <w:pStyle w:val="Akapitzlist"/>
        <w:numPr>
          <w:ilvl w:val="0"/>
          <w:numId w:val="11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64160">
        <w:rPr>
          <w:rFonts w:ascii="Times New Roman" w:hAnsi="Times New Roman"/>
          <w:sz w:val="24"/>
          <w:szCs w:val="24"/>
        </w:rPr>
        <w:t>Uczestnikiem/-czką Projektu może zostać osoba spełniająca następujące warunki:</w:t>
      </w:r>
    </w:p>
    <w:p w:rsidR="00CF7FDC" w:rsidRPr="00E64160" w:rsidRDefault="00CF7FDC" w:rsidP="00261BCD">
      <w:pPr>
        <w:pStyle w:val="Akapitzlist"/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64160">
        <w:rPr>
          <w:rFonts w:ascii="Times New Roman" w:hAnsi="Times New Roman"/>
          <w:sz w:val="24"/>
          <w:szCs w:val="24"/>
        </w:rPr>
        <w:t>w przypadku nauczycieli/-ek: zamieszkuje w rozumieniu Kodeksu Cywilnego województwo świętokrzyskie, uczy w GSS przedmiotów przyrodniczych – fizyki i/lub chemii i/lub biologii i/lub geografii;</w:t>
      </w:r>
    </w:p>
    <w:p w:rsidR="00CF7FDC" w:rsidRPr="00E64160" w:rsidRDefault="00CF7FDC" w:rsidP="00261BCD">
      <w:pPr>
        <w:pStyle w:val="Akapitzlist"/>
        <w:numPr>
          <w:ilvl w:val="0"/>
          <w:numId w:val="1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64160">
        <w:rPr>
          <w:rFonts w:ascii="Times New Roman" w:hAnsi="Times New Roman"/>
          <w:sz w:val="24"/>
          <w:szCs w:val="24"/>
        </w:rPr>
        <w:lastRenderedPageBreak/>
        <w:t xml:space="preserve">w przypadku uczniów/uczennic: osoby uczęszczające do </w:t>
      </w:r>
      <w:r w:rsidRPr="00E64160">
        <w:rPr>
          <w:rFonts w:ascii="Times New Roman" w:hAnsi="Times New Roman"/>
          <w:sz w:val="24"/>
          <w:szCs w:val="24"/>
          <w:lang w:eastAsia="pl-PL"/>
        </w:rPr>
        <w:t>kl.I-III GSS, w wieku 13-16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64160">
        <w:rPr>
          <w:rFonts w:ascii="Times New Roman" w:hAnsi="Times New Roman"/>
          <w:sz w:val="24"/>
          <w:szCs w:val="24"/>
          <w:lang w:eastAsia="pl-PL"/>
        </w:rPr>
        <w:t>lat, zamieszkujące w rozumieniu Kodeksu Cywilnego gminę Suchednió</w:t>
      </w:r>
      <w:r>
        <w:rPr>
          <w:rFonts w:ascii="Times New Roman" w:hAnsi="Times New Roman"/>
          <w:sz w:val="24"/>
          <w:szCs w:val="24"/>
          <w:lang w:eastAsia="pl-PL"/>
        </w:rPr>
        <w:t>w w </w:t>
      </w:r>
      <w:r w:rsidRPr="00E64160">
        <w:rPr>
          <w:rFonts w:ascii="Times New Roman" w:hAnsi="Times New Roman"/>
          <w:sz w:val="24"/>
          <w:szCs w:val="24"/>
          <w:lang w:eastAsia="pl-PL"/>
        </w:rPr>
        <w:t>województwie świętokrzyskim.</w:t>
      </w:r>
    </w:p>
    <w:p w:rsidR="00CF7FDC" w:rsidRDefault="00CF7FDC" w:rsidP="00261BCD">
      <w:pPr>
        <w:pStyle w:val="Akapitzlist"/>
        <w:numPr>
          <w:ilvl w:val="0"/>
          <w:numId w:val="11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E64160">
        <w:rPr>
          <w:rFonts w:ascii="Times New Roman" w:hAnsi="Times New Roman"/>
          <w:sz w:val="24"/>
          <w:szCs w:val="24"/>
        </w:rPr>
        <w:t>Rekrutacja uczestników/uczestniczek Projektu prowadzona będzie w dwóch edycjach</w:t>
      </w:r>
      <w:r w:rsidRPr="00101D72">
        <w:rPr>
          <w:rFonts w:ascii="Times New Roman" w:hAnsi="Times New Roman"/>
          <w:sz w:val="24"/>
          <w:szCs w:val="24"/>
        </w:rPr>
        <w:t xml:space="preserve"> realizacji projektu: I edycja rok szkolny 2016/2017 i II edycja rok szkolny 2017/20</w:t>
      </w:r>
      <w:r>
        <w:rPr>
          <w:rFonts w:ascii="Times New Roman" w:hAnsi="Times New Roman"/>
          <w:sz w:val="24"/>
          <w:szCs w:val="24"/>
        </w:rPr>
        <w:t>18, z </w:t>
      </w:r>
      <w:r w:rsidRPr="00101D72">
        <w:rPr>
          <w:rFonts w:ascii="Times New Roman" w:hAnsi="Times New Roman"/>
          <w:sz w:val="24"/>
          <w:szCs w:val="24"/>
        </w:rPr>
        <w:t>zastrzeżeniem, że</w:t>
      </w:r>
      <w:r>
        <w:rPr>
          <w:rFonts w:ascii="Times New Roman" w:hAnsi="Times New Roman"/>
          <w:sz w:val="24"/>
          <w:szCs w:val="24"/>
        </w:rPr>
        <w:t>;</w:t>
      </w:r>
    </w:p>
    <w:p w:rsidR="00CF7FDC" w:rsidRDefault="00CF7FDC" w:rsidP="00261BCD">
      <w:pPr>
        <w:pStyle w:val="Akapitzlist"/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nauczyciele/-ki przeszkoleni zostają w I edycji Projektu,</w:t>
      </w:r>
      <w:r w:rsidRPr="00101D72">
        <w:rPr>
          <w:rFonts w:ascii="Times New Roman" w:hAnsi="Times New Roman"/>
          <w:sz w:val="24"/>
          <w:szCs w:val="24"/>
        </w:rPr>
        <w:t xml:space="preserve"> </w:t>
      </w:r>
    </w:p>
    <w:p w:rsidR="00CF7FDC" w:rsidRPr="00101D72" w:rsidRDefault="00CF7FDC" w:rsidP="00261BCD">
      <w:pPr>
        <w:pStyle w:val="Akapitzlist"/>
        <w:numPr>
          <w:ilvl w:val="0"/>
          <w:numId w:val="1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>każdy z uczniów</w:t>
      </w:r>
      <w:r>
        <w:rPr>
          <w:rFonts w:ascii="Times New Roman" w:hAnsi="Times New Roman"/>
          <w:sz w:val="24"/>
          <w:szCs w:val="24"/>
        </w:rPr>
        <w:t>/uczennic</w:t>
      </w:r>
      <w:r w:rsidRPr="00101D72">
        <w:rPr>
          <w:rFonts w:ascii="Times New Roman" w:hAnsi="Times New Roman"/>
          <w:sz w:val="24"/>
          <w:szCs w:val="24"/>
        </w:rPr>
        <w:t xml:space="preserve"> może wziąć udział w jednej edycji</w:t>
      </w:r>
      <w:r>
        <w:rPr>
          <w:rFonts w:ascii="Times New Roman" w:hAnsi="Times New Roman"/>
          <w:sz w:val="24"/>
          <w:szCs w:val="24"/>
        </w:rPr>
        <w:t xml:space="preserve"> Projektu</w:t>
      </w:r>
      <w:r w:rsidRPr="00101D72">
        <w:rPr>
          <w:rFonts w:ascii="Times New Roman" w:hAnsi="Times New Roman"/>
          <w:sz w:val="24"/>
          <w:szCs w:val="24"/>
        </w:rPr>
        <w:t>.</w:t>
      </w:r>
    </w:p>
    <w:p w:rsidR="00CF7FDC" w:rsidRDefault="00CF7FDC" w:rsidP="00261BCD">
      <w:pPr>
        <w:pStyle w:val="Akapitzlist"/>
        <w:numPr>
          <w:ilvl w:val="0"/>
          <w:numId w:val="11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Warunkiem uczestnictwa w Projekcie dla nauczyciela/-ki przedmiotów przyrodniczych jest </w:t>
      </w:r>
      <w:r w:rsidRPr="00E64160">
        <w:rPr>
          <w:rFonts w:ascii="Times New Roman" w:hAnsi="Times New Roman"/>
          <w:sz w:val="24"/>
          <w:szCs w:val="24"/>
        </w:rPr>
        <w:t>dostarczenie kompletu dokumentów rekrutacyjnych</w:t>
      </w:r>
      <w:r>
        <w:rPr>
          <w:rFonts w:ascii="Times New Roman" w:hAnsi="Times New Roman"/>
          <w:sz w:val="24"/>
          <w:szCs w:val="24"/>
        </w:rPr>
        <w:t>:</w:t>
      </w:r>
    </w:p>
    <w:p w:rsidR="00CF7FDC" w:rsidRPr="00101D72" w:rsidRDefault="00CF7FDC" w:rsidP="00261BCD">
      <w:pPr>
        <w:pStyle w:val="Akapitzlist"/>
        <w:numPr>
          <w:ilvl w:val="0"/>
          <w:numId w:val="15"/>
        </w:numPr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 xml:space="preserve">formularza zgłoszeniowego </w:t>
      </w:r>
      <w:r>
        <w:rPr>
          <w:rFonts w:ascii="Times New Roman" w:hAnsi="Times New Roman"/>
          <w:sz w:val="24"/>
          <w:szCs w:val="24"/>
        </w:rPr>
        <w:t>do udziału w P</w:t>
      </w:r>
      <w:r w:rsidRPr="00101D72">
        <w:rPr>
          <w:rFonts w:ascii="Times New Roman" w:hAnsi="Times New Roman"/>
          <w:sz w:val="24"/>
          <w:szCs w:val="24"/>
        </w:rPr>
        <w:t>rojekcie zawierającego dane osobowe,</w:t>
      </w:r>
    </w:p>
    <w:p w:rsidR="00CF7FDC" w:rsidRPr="00101D72" w:rsidRDefault="00CF7FDC" w:rsidP="00261BCD">
      <w:pPr>
        <w:pStyle w:val="Akapitzlist"/>
        <w:numPr>
          <w:ilvl w:val="0"/>
          <w:numId w:val="15"/>
        </w:numPr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>deklaracji uczestnictwa w projekcie,</w:t>
      </w:r>
    </w:p>
    <w:p w:rsidR="00CF7FDC" w:rsidRPr="00101D72" w:rsidRDefault="00CF7FDC" w:rsidP="00261BCD">
      <w:pPr>
        <w:pStyle w:val="Akapitzlist"/>
        <w:numPr>
          <w:ilvl w:val="0"/>
          <w:numId w:val="15"/>
        </w:numPr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>oświadczenia o wyrażeniu zgody na przetwarzanie danych osobowych,</w:t>
      </w:r>
    </w:p>
    <w:p w:rsidR="00CF7FDC" w:rsidRPr="00E64160" w:rsidRDefault="00CF7FDC" w:rsidP="00261BCD">
      <w:pPr>
        <w:pStyle w:val="Akapitzlist"/>
        <w:numPr>
          <w:ilvl w:val="0"/>
          <w:numId w:val="15"/>
        </w:numPr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>oświadczenia o wyrażeniu zgody na upowszechnianie wizerunku.</w:t>
      </w:r>
    </w:p>
    <w:p w:rsidR="00CF7FDC" w:rsidRPr="00E64160" w:rsidRDefault="00CF7FDC" w:rsidP="00261BCD">
      <w:pPr>
        <w:pStyle w:val="Akapitzlist"/>
        <w:numPr>
          <w:ilvl w:val="0"/>
          <w:numId w:val="11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Warunkiem uczestnictwa w P</w:t>
      </w:r>
      <w:r w:rsidRPr="00E64160">
        <w:rPr>
          <w:rFonts w:ascii="Times New Roman" w:hAnsi="Times New Roman"/>
          <w:sz w:val="24"/>
          <w:szCs w:val="24"/>
        </w:rPr>
        <w:t xml:space="preserve">rojekcie </w:t>
      </w:r>
      <w:r>
        <w:rPr>
          <w:rFonts w:ascii="Times New Roman" w:hAnsi="Times New Roman"/>
          <w:sz w:val="24"/>
          <w:szCs w:val="24"/>
        </w:rPr>
        <w:t xml:space="preserve">dla ucznia/uczennicy GSS </w:t>
      </w:r>
      <w:r w:rsidRPr="00E64160">
        <w:rPr>
          <w:rFonts w:ascii="Times New Roman" w:hAnsi="Times New Roman"/>
          <w:sz w:val="24"/>
          <w:szCs w:val="24"/>
        </w:rPr>
        <w:t xml:space="preserve">jest dostarczenie kompletu dokumentów rekrutacyjnych podpisanych przez rodzica/opiekuna prawnego </w:t>
      </w:r>
      <w:r>
        <w:rPr>
          <w:rFonts w:ascii="Times New Roman" w:hAnsi="Times New Roman"/>
          <w:sz w:val="24"/>
          <w:szCs w:val="24"/>
        </w:rPr>
        <w:t>Kandydata</w:t>
      </w:r>
      <w:r w:rsidRPr="00E6416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Kandydatki</w:t>
      </w:r>
      <w:r w:rsidRPr="00E641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E64160">
        <w:rPr>
          <w:rFonts w:ascii="Times New Roman" w:hAnsi="Times New Roman"/>
          <w:sz w:val="24"/>
          <w:szCs w:val="24"/>
        </w:rPr>
        <w:t>rojektu:</w:t>
      </w:r>
    </w:p>
    <w:p w:rsidR="00CF7FDC" w:rsidRPr="00101D72" w:rsidRDefault="00CF7FDC" w:rsidP="00261BCD">
      <w:pPr>
        <w:pStyle w:val="Akapitzlist"/>
        <w:numPr>
          <w:ilvl w:val="0"/>
          <w:numId w:val="14"/>
        </w:numPr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>formularza zgłoszeniowego ucznia/u</w:t>
      </w:r>
      <w:r>
        <w:rPr>
          <w:rFonts w:ascii="Times New Roman" w:hAnsi="Times New Roman"/>
          <w:sz w:val="24"/>
          <w:szCs w:val="24"/>
        </w:rPr>
        <w:t>czennicy do udziału w P</w:t>
      </w:r>
      <w:r w:rsidRPr="00101D72">
        <w:rPr>
          <w:rFonts w:ascii="Times New Roman" w:hAnsi="Times New Roman"/>
          <w:sz w:val="24"/>
          <w:szCs w:val="24"/>
        </w:rPr>
        <w:t xml:space="preserve">rojekcie zawierającego dane osobowe </w:t>
      </w:r>
      <w:r>
        <w:rPr>
          <w:rFonts w:ascii="Times New Roman" w:hAnsi="Times New Roman"/>
          <w:sz w:val="24"/>
          <w:szCs w:val="24"/>
        </w:rPr>
        <w:t>Kandydata</w:t>
      </w:r>
      <w:r w:rsidRPr="00E6416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Kandydatki</w:t>
      </w:r>
      <w:r w:rsidRPr="00101D72">
        <w:rPr>
          <w:rFonts w:ascii="Times New Roman" w:hAnsi="Times New Roman"/>
          <w:sz w:val="24"/>
          <w:szCs w:val="24"/>
        </w:rPr>
        <w:t>,</w:t>
      </w:r>
    </w:p>
    <w:p w:rsidR="00CF7FDC" w:rsidRPr="00101D72" w:rsidRDefault="00CF7FDC" w:rsidP="00261BCD">
      <w:pPr>
        <w:pStyle w:val="Akapitzlist"/>
        <w:numPr>
          <w:ilvl w:val="0"/>
          <w:numId w:val="14"/>
        </w:numPr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>deklaracji uczestnictwa w projekcie,</w:t>
      </w:r>
    </w:p>
    <w:p w:rsidR="00CF7FDC" w:rsidRPr="00101D72" w:rsidRDefault="00CF7FDC" w:rsidP="00261BCD">
      <w:pPr>
        <w:pStyle w:val="Akapitzlist"/>
        <w:numPr>
          <w:ilvl w:val="0"/>
          <w:numId w:val="14"/>
        </w:numPr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 xml:space="preserve">oświadczenia </w:t>
      </w:r>
      <w:r>
        <w:rPr>
          <w:rFonts w:ascii="Times New Roman" w:hAnsi="Times New Roman"/>
          <w:sz w:val="24"/>
          <w:szCs w:val="24"/>
        </w:rPr>
        <w:t>Kandydata</w:t>
      </w:r>
      <w:r w:rsidRPr="00E6416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Kandydatki</w:t>
      </w:r>
      <w:r w:rsidRPr="00E641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101D72">
        <w:rPr>
          <w:rFonts w:ascii="Times New Roman" w:hAnsi="Times New Roman"/>
          <w:sz w:val="24"/>
          <w:szCs w:val="24"/>
        </w:rPr>
        <w:t>rojektu o wyrażeniu zgody na przetwarzanie danych osobowych,</w:t>
      </w:r>
    </w:p>
    <w:p w:rsidR="00CF7FDC" w:rsidRPr="00101D72" w:rsidRDefault="00CF7FDC" w:rsidP="00261BCD">
      <w:pPr>
        <w:pStyle w:val="Akapitzlist"/>
        <w:numPr>
          <w:ilvl w:val="0"/>
          <w:numId w:val="14"/>
        </w:numPr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>pisemnej zgody rodzica lub prawnego opiekuna</w:t>
      </w:r>
      <w:r>
        <w:rPr>
          <w:rFonts w:ascii="Times New Roman" w:hAnsi="Times New Roman"/>
          <w:sz w:val="24"/>
          <w:szCs w:val="24"/>
        </w:rPr>
        <w:t xml:space="preserve"> na udział swojego dziecka w Projekcie</w:t>
      </w:r>
      <w:r w:rsidRPr="00101D72">
        <w:rPr>
          <w:rFonts w:ascii="Times New Roman" w:hAnsi="Times New Roman"/>
          <w:sz w:val="24"/>
          <w:szCs w:val="24"/>
        </w:rPr>
        <w:t>,</w:t>
      </w:r>
    </w:p>
    <w:p w:rsidR="00CF7FDC" w:rsidRDefault="00CF7FDC" w:rsidP="00261BCD">
      <w:pPr>
        <w:pStyle w:val="Akapitzlist"/>
        <w:numPr>
          <w:ilvl w:val="0"/>
          <w:numId w:val="14"/>
        </w:numPr>
        <w:ind w:left="709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 xml:space="preserve">oświadczenia </w:t>
      </w:r>
      <w:r>
        <w:rPr>
          <w:rFonts w:ascii="Times New Roman" w:hAnsi="Times New Roman"/>
          <w:sz w:val="24"/>
          <w:szCs w:val="24"/>
        </w:rPr>
        <w:t>Kandydata</w:t>
      </w:r>
      <w:r w:rsidRPr="00E6416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Kandydatki</w:t>
      </w:r>
      <w:r w:rsidRPr="00E641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101D72">
        <w:rPr>
          <w:rFonts w:ascii="Times New Roman" w:hAnsi="Times New Roman"/>
          <w:sz w:val="24"/>
          <w:szCs w:val="24"/>
        </w:rPr>
        <w:t>rojektu o wyrażeniu zgody na upowszechnianie wizerunku.</w:t>
      </w:r>
    </w:p>
    <w:p w:rsidR="00CF7FDC" w:rsidRDefault="00CF7FDC" w:rsidP="00261BCD">
      <w:pPr>
        <w:pStyle w:val="Akapitzlist"/>
        <w:numPr>
          <w:ilvl w:val="0"/>
          <w:numId w:val="11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Dokumenty rekrutacyjne zamieszczone zostały na stronie internetowej Partnera Wiodącego.</w:t>
      </w:r>
    </w:p>
    <w:p w:rsidR="00CF7FDC" w:rsidRPr="005A0046" w:rsidRDefault="00CF7FDC" w:rsidP="00261BCD">
      <w:pPr>
        <w:pStyle w:val="Akapitzlist"/>
        <w:numPr>
          <w:ilvl w:val="0"/>
          <w:numId w:val="11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A0046">
        <w:rPr>
          <w:rFonts w:ascii="Times New Roman" w:hAnsi="Times New Roman"/>
          <w:sz w:val="24"/>
          <w:szCs w:val="24"/>
        </w:rPr>
        <w:t>Komplet wypełnionych i podpisanych dokumentów należy złożyć osobiście w Biurze Projektu (od poniedziałku do piątku, w godzinach 8.00-16.00) bądź w sekretariacie GSS. Za datę złożenia dokumentów zgłoszeniowych uznaje się datę wpływu Formularza Zgłoszeniowego do Biura Projektu bądź do sekretariatu GSS.</w:t>
      </w:r>
    </w:p>
    <w:p w:rsidR="00CF7FDC" w:rsidRPr="005A0046" w:rsidRDefault="00CF7FDC" w:rsidP="00261BCD">
      <w:pPr>
        <w:pStyle w:val="Akapitzlist"/>
        <w:numPr>
          <w:ilvl w:val="0"/>
          <w:numId w:val="11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A0046">
        <w:rPr>
          <w:rFonts w:ascii="Times New Roman" w:hAnsi="Times New Roman"/>
          <w:sz w:val="24"/>
          <w:szCs w:val="24"/>
        </w:rPr>
        <w:t>Przyjmowane będą jedynie dokumenty rekrutacyjne wypełnione na właściwych drukach, opatrzone datą i podpisem Kandydata/-tki oraz jego/jej prawnego opiekuna.</w:t>
      </w:r>
    </w:p>
    <w:p w:rsidR="00CF7FDC" w:rsidRDefault="00CF7FDC" w:rsidP="00CF7FD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5</w:t>
      </w:r>
      <w:r w:rsidRPr="00BB74BD">
        <w:rPr>
          <w:rFonts w:ascii="Times New Roman" w:hAnsi="Times New Roman"/>
          <w:b/>
        </w:rPr>
        <w:t>.</w:t>
      </w:r>
    </w:p>
    <w:p w:rsidR="00CF7FDC" w:rsidRPr="00101D72" w:rsidRDefault="00CF7FDC" w:rsidP="00261BCD">
      <w:pPr>
        <w:pStyle w:val="Akapitzlist"/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 xml:space="preserve">Nabór do Projektu </w:t>
      </w:r>
      <w:r>
        <w:rPr>
          <w:rFonts w:ascii="Times New Roman" w:hAnsi="Times New Roman"/>
          <w:sz w:val="24"/>
          <w:szCs w:val="24"/>
        </w:rPr>
        <w:t>ma</w:t>
      </w:r>
      <w:r w:rsidRPr="00101D72">
        <w:rPr>
          <w:rFonts w:ascii="Times New Roman" w:hAnsi="Times New Roman"/>
          <w:sz w:val="24"/>
          <w:szCs w:val="24"/>
        </w:rPr>
        <w:t xml:space="preserve"> charakter jawny, otwarty i </w:t>
      </w:r>
      <w:r>
        <w:rPr>
          <w:rFonts w:ascii="Times New Roman" w:hAnsi="Times New Roman"/>
          <w:sz w:val="24"/>
          <w:szCs w:val="24"/>
        </w:rPr>
        <w:t>jest</w:t>
      </w:r>
      <w:r w:rsidRPr="00101D72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godny z zasadą równości szans i </w:t>
      </w:r>
      <w:r w:rsidRPr="00101D72">
        <w:rPr>
          <w:rFonts w:ascii="Times New Roman" w:hAnsi="Times New Roman"/>
          <w:sz w:val="24"/>
          <w:szCs w:val="24"/>
        </w:rPr>
        <w:t>niedyskryminacji w dostępie do oferowanych form wsparcia.</w:t>
      </w:r>
    </w:p>
    <w:p w:rsidR="00CF7FDC" w:rsidRPr="00101D72" w:rsidRDefault="00CF7FDC" w:rsidP="00261BCD">
      <w:pPr>
        <w:pStyle w:val="Akapitzlist"/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 xml:space="preserve">Rekrutacja prowadzona </w:t>
      </w:r>
      <w:r>
        <w:rPr>
          <w:rFonts w:ascii="Times New Roman" w:hAnsi="Times New Roman"/>
          <w:sz w:val="24"/>
          <w:szCs w:val="24"/>
        </w:rPr>
        <w:t>jest</w:t>
      </w:r>
      <w:r w:rsidRPr="00101D72">
        <w:rPr>
          <w:rFonts w:ascii="Times New Roman" w:hAnsi="Times New Roman"/>
          <w:sz w:val="24"/>
          <w:szCs w:val="24"/>
        </w:rPr>
        <w:t xml:space="preserve"> w sposób ciągły od dn. 01 października 2016 r. do czasu zrekrutowania wszystkich Uczestników/-czek, z zastrzeżeniem ust. </w:t>
      </w:r>
      <w:r>
        <w:rPr>
          <w:rFonts w:ascii="Times New Roman" w:hAnsi="Times New Roman"/>
          <w:sz w:val="24"/>
          <w:szCs w:val="24"/>
        </w:rPr>
        <w:t>3</w:t>
      </w:r>
      <w:r w:rsidRPr="00101D72">
        <w:rPr>
          <w:rFonts w:ascii="Times New Roman" w:hAnsi="Times New Roman"/>
          <w:sz w:val="24"/>
          <w:szCs w:val="24"/>
        </w:rPr>
        <w:t xml:space="preserve">. </w:t>
      </w:r>
    </w:p>
    <w:p w:rsidR="00CF7FDC" w:rsidRPr="00101D72" w:rsidRDefault="00CF7FDC" w:rsidP="00261BCD">
      <w:pPr>
        <w:pStyle w:val="Akapitzlist"/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>Realizator Projektu zastrzega sobie prawo modyfikacji termin</w:t>
      </w:r>
      <w:r>
        <w:rPr>
          <w:rFonts w:ascii="Times New Roman" w:hAnsi="Times New Roman"/>
          <w:sz w:val="24"/>
          <w:szCs w:val="24"/>
        </w:rPr>
        <w:t>u</w:t>
      </w:r>
      <w:r w:rsidRPr="00101D72">
        <w:rPr>
          <w:rFonts w:ascii="Times New Roman" w:hAnsi="Times New Roman"/>
          <w:sz w:val="24"/>
          <w:szCs w:val="24"/>
        </w:rPr>
        <w:t xml:space="preserve"> rekrutacji (przedłużenia lub zamknięcia naboru na daną grupę szkoleniową) w przypadku konieczności przeprowadzenia rekrutacji uzupełniającej lub w przypadku wyczerpania miejsc prze</w:t>
      </w:r>
      <w:r>
        <w:rPr>
          <w:rFonts w:ascii="Times New Roman" w:hAnsi="Times New Roman"/>
          <w:sz w:val="24"/>
          <w:szCs w:val="24"/>
        </w:rPr>
        <w:t>widzianych w ramach rekrutacji.</w:t>
      </w:r>
    </w:p>
    <w:p w:rsidR="00CF7FDC" w:rsidRPr="00255CF7" w:rsidRDefault="00CF7FDC" w:rsidP="00261BCD">
      <w:pPr>
        <w:pStyle w:val="Akapitzlist"/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lastRenderedPageBreak/>
        <w:t>Rekrutacja uzupełniająca prowadzona jest jedynie w przypadku niewystarczającej liczby Kandydatów/Kandydatek na liście rezerwowej, mogących zając miejsca zwolnione przez uprzednio zrekrutowane osoby.</w:t>
      </w:r>
    </w:p>
    <w:p w:rsidR="00CF7FDC" w:rsidRDefault="00CF7FDC" w:rsidP="00261BCD">
      <w:pPr>
        <w:pStyle w:val="Akapitzlist"/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większej liczby chętnych uczniów/uczennic do udziału w Projekcie zastosowane zostaną dodatkowe, punktowane kryteria selekcji, które wynikają z założeń projektu:</w:t>
      </w:r>
    </w:p>
    <w:p w:rsidR="00CF7FDC" w:rsidRDefault="00CF7FDC" w:rsidP="00261BCD">
      <w:pPr>
        <w:pStyle w:val="Akapitzlist"/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średnia ocen z klasy poprzedniej, w zależności do tego na jakie zajęcia dana osoba jest rekrutowana – z danego przedmiotu (tj. matematyka, język angielski, przedmioty przyrodnicze):</w:t>
      </w:r>
    </w:p>
    <w:p w:rsidR="00CF7FDC" w:rsidRDefault="00CF7FDC" w:rsidP="00261BCD">
      <w:pPr>
        <w:pStyle w:val="Akapitzlist"/>
        <w:numPr>
          <w:ilvl w:val="0"/>
          <w:numId w:val="17"/>
        </w:numPr>
        <w:spacing w:after="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średnia poniżej 3,5 – 2 pkt.</w:t>
      </w:r>
    </w:p>
    <w:p w:rsidR="00CF7FDC" w:rsidRDefault="00CF7FDC" w:rsidP="00261BCD">
      <w:pPr>
        <w:pStyle w:val="Akapitzlist"/>
        <w:numPr>
          <w:ilvl w:val="0"/>
          <w:numId w:val="17"/>
        </w:numPr>
        <w:spacing w:after="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średnia powyżej 3,5 – 1 pkt.</w:t>
      </w:r>
    </w:p>
    <w:p w:rsidR="00CF7FDC" w:rsidRDefault="00CF7FDC" w:rsidP="00261BCD">
      <w:pPr>
        <w:pStyle w:val="Akapitzlist"/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 z zachowania z poprzedniej klasy:</w:t>
      </w:r>
    </w:p>
    <w:p w:rsidR="00CF7FDC" w:rsidRDefault="00CF7FDC" w:rsidP="00261BCD">
      <w:pPr>
        <w:pStyle w:val="Akapitzlist"/>
        <w:numPr>
          <w:ilvl w:val="0"/>
          <w:numId w:val="18"/>
        </w:numPr>
        <w:spacing w:after="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zachowanie wzorowe – 3 pkt.</w:t>
      </w:r>
    </w:p>
    <w:p w:rsidR="00CF7FDC" w:rsidRDefault="00CF7FDC" w:rsidP="00261BCD">
      <w:pPr>
        <w:pStyle w:val="Akapitzlist"/>
        <w:numPr>
          <w:ilvl w:val="0"/>
          <w:numId w:val="18"/>
        </w:numPr>
        <w:spacing w:after="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bardzo dobre – 2 pkt.</w:t>
      </w:r>
    </w:p>
    <w:p w:rsidR="00CF7FDC" w:rsidRDefault="00CF7FDC" w:rsidP="00261BCD">
      <w:pPr>
        <w:pStyle w:val="Akapitzlist"/>
        <w:numPr>
          <w:ilvl w:val="0"/>
          <w:numId w:val="18"/>
        </w:numPr>
        <w:spacing w:after="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dobre – 1 pkt.</w:t>
      </w:r>
    </w:p>
    <w:p w:rsidR="00CF7FDC" w:rsidRDefault="00CF7FDC" w:rsidP="00261BCD">
      <w:pPr>
        <w:pStyle w:val="Akapitzlist"/>
        <w:numPr>
          <w:ilvl w:val="0"/>
          <w:numId w:val="18"/>
        </w:numPr>
        <w:spacing w:after="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poprawne, nieodpowiednie lub naganne – 0 pkt.</w:t>
      </w:r>
    </w:p>
    <w:p w:rsidR="00CF7FDC" w:rsidRDefault="00CF7FDC" w:rsidP="00261BCD">
      <w:pPr>
        <w:pStyle w:val="Akapitzlist"/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zajęcia z zakresu przedsiębiorczości uczniowie/uczennice GSS rekrutowani/-e będą na podstawie opinii doradcy zawodowego, który podczas indywidualnej rozmowy z danym/-ą uczniem/uczennicą określi indywidualne predyspozycje danej osoby dotyczące kreatywności oraz wiedzy na temat podstaw przedsiębiorczości;</w:t>
      </w:r>
    </w:p>
    <w:p w:rsidR="00CF7FDC" w:rsidRDefault="00CF7FDC" w:rsidP="00261BCD">
      <w:pPr>
        <w:pStyle w:val="Akapitzlist"/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zajęcia „Kosmiczna Fizyka” uczniowie/uczennice rekrutowani/-e będą na podstawie oceny z fizyki z klasy poprzedniej – preferowani/-e uczniowie/uczennice z najlepszymi ocenami:</w:t>
      </w:r>
    </w:p>
    <w:p w:rsidR="00CF7FDC" w:rsidRDefault="00CF7FDC" w:rsidP="00261BCD">
      <w:pPr>
        <w:pStyle w:val="Akapitzlist"/>
        <w:numPr>
          <w:ilvl w:val="0"/>
          <w:numId w:val="22"/>
        </w:numPr>
        <w:spacing w:after="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 bardzo dobra – 3 pkt.</w:t>
      </w:r>
    </w:p>
    <w:p w:rsidR="00CF7FDC" w:rsidRDefault="00CF7FDC" w:rsidP="00261BCD">
      <w:pPr>
        <w:pStyle w:val="Akapitzlist"/>
        <w:numPr>
          <w:ilvl w:val="0"/>
          <w:numId w:val="22"/>
        </w:numPr>
        <w:spacing w:after="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 dobra – 2 pkt.</w:t>
      </w:r>
    </w:p>
    <w:p w:rsidR="00CF7FDC" w:rsidRPr="008C76DE" w:rsidRDefault="00CF7FDC" w:rsidP="00261BCD">
      <w:pPr>
        <w:pStyle w:val="Akapitzlist"/>
        <w:numPr>
          <w:ilvl w:val="0"/>
          <w:numId w:val="22"/>
        </w:numPr>
        <w:spacing w:after="0"/>
        <w:ind w:left="993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 dostateczna – 1 pkt.</w:t>
      </w:r>
    </w:p>
    <w:p w:rsidR="00CF7FDC" w:rsidRDefault="00CF7FDC" w:rsidP="00261BCD">
      <w:pPr>
        <w:pStyle w:val="Akapitzlist"/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osób z taką samą liczbą punktów o przyjęciu do Projektu zadecyduje opinia nauczyciela o potrzebie zajęć dodatkowych dla danego ucznia.</w:t>
      </w:r>
    </w:p>
    <w:p w:rsidR="00CF7FDC" w:rsidRDefault="00CF7FDC" w:rsidP="00261BCD">
      <w:pPr>
        <w:pStyle w:val="Akapitzlist"/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 xml:space="preserve">W przypadku większej liczby </w:t>
      </w:r>
      <w:r>
        <w:rPr>
          <w:rFonts w:ascii="Times New Roman" w:hAnsi="Times New Roman"/>
          <w:sz w:val="24"/>
          <w:szCs w:val="24"/>
        </w:rPr>
        <w:t xml:space="preserve">uczniów/uczennic </w:t>
      </w:r>
      <w:r w:rsidRPr="00101D72">
        <w:rPr>
          <w:rFonts w:ascii="Times New Roman" w:hAnsi="Times New Roman"/>
          <w:sz w:val="24"/>
          <w:szCs w:val="24"/>
        </w:rPr>
        <w:t>chętnych do udziału w Projekcie, sporządzona zostanie lista rezerwowa, na wypadek rezygnacji uprzednio zakwalifikowanego/-ej do projektu Uczestnika/-czki. Osoby z listy rezerwowej mają pier</w:t>
      </w:r>
      <w:r>
        <w:rPr>
          <w:rFonts w:ascii="Times New Roman" w:hAnsi="Times New Roman"/>
          <w:sz w:val="24"/>
          <w:szCs w:val="24"/>
        </w:rPr>
        <w:t>wszeństwo udziału w Projekcie w </w:t>
      </w:r>
      <w:r w:rsidRPr="00101D72">
        <w:rPr>
          <w:rFonts w:ascii="Times New Roman" w:hAnsi="Times New Roman"/>
          <w:sz w:val="24"/>
          <w:szCs w:val="24"/>
        </w:rPr>
        <w:t>przypadku przeprowadzenia rekrutacji uzupełniającej.</w:t>
      </w:r>
    </w:p>
    <w:p w:rsidR="00CF7FDC" w:rsidRPr="00325742" w:rsidRDefault="00CF7FDC" w:rsidP="00261BCD">
      <w:pPr>
        <w:pStyle w:val="Akapitzlist"/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25742">
        <w:rPr>
          <w:rFonts w:ascii="Times New Roman" w:hAnsi="Times New Roman"/>
          <w:sz w:val="24"/>
          <w:szCs w:val="24"/>
        </w:rPr>
        <w:t xml:space="preserve">Kryteria wyboru nauczycieli/-ek do Projektu: </w:t>
      </w:r>
    </w:p>
    <w:p w:rsidR="00CF7FDC" w:rsidRPr="00325742" w:rsidRDefault="00CF7FDC" w:rsidP="00261BCD">
      <w:pPr>
        <w:pStyle w:val="Akapitzlist"/>
        <w:numPr>
          <w:ilvl w:val="0"/>
          <w:numId w:val="2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25742">
        <w:rPr>
          <w:rFonts w:ascii="Times New Roman" w:hAnsi="Times New Roman"/>
          <w:sz w:val="24"/>
          <w:szCs w:val="24"/>
        </w:rPr>
        <w:t>nauczany przedmiot – do Projektu rekrutowani są jedynie nauczyciele/-ki przedmiotów przyrodniczych;</w:t>
      </w:r>
    </w:p>
    <w:p w:rsidR="00CF7FDC" w:rsidRPr="00325742" w:rsidRDefault="00CF7FDC" w:rsidP="00261BCD">
      <w:pPr>
        <w:pStyle w:val="Akapitzlist"/>
        <w:numPr>
          <w:ilvl w:val="0"/>
          <w:numId w:val="2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25742">
        <w:rPr>
          <w:rFonts w:ascii="Times New Roman" w:hAnsi="Times New Roman"/>
          <w:sz w:val="24"/>
          <w:szCs w:val="24"/>
        </w:rPr>
        <w:t>indywidualne potrzeby rozwojowe - do Projektu rekrutowane są osoby które nie uczestniczyły w szkoleniach, mających na celu podniesienie umiejętności w zakresie nauczania opartego na metodzie eksperymentu</w:t>
      </w:r>
    </w:p>
    <w:p w:rsidR="00CF7FDC" w:rsidRPr="00325742" w:rsidRDefault="00CF7FDC" w:rsidP="00261BCD">
      <w:pPr>
        <w:pStyle w:val="Akapitzlist"/>
        <w:numPr>
          <w:ilvl w:val="0"/>
          <w:numId w:val="2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25742">
        <w:rPr>
          <w:rFonts w:ascii="Times New Roman" w:hAnsi="Times New Roman"/>
          <w:sz w:val="24"/>
          <w:szCs w:val="24"/>
        </w:rPr>
        <w:t>zaangażowanie danej osoby w realizację Projektu - do projektu rekrutowane się w pierwszej kolejności Ci nauczyciele/-ki, które prowadzić będą zajęcia dodatkowe w ramach Projektu</w:t>
      </w:r>
    </w:p>
    <w:p w:rsidR="00CF7FDC" w:rsidRDefault="00CF7FDC" w:rsidP="00CF7FDC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F7FDC" w:rsidRPr="009A6978" w:rsidRDefault="00CF7FDC" w:rsidP="00CF7FDC">
      <w:pPr>
        <w:jc w:val="center"/>
        <w:rPr>
          <w:rFonts w:ascii="Times New Roman" w:hAnsi="Times New Roman"/>
          <w:b/>
        </w:rPr>
      </w:pPr>
      <w:r w:rsidRPr="009A6978">
        <w:rPr>
          <w:rFonts w:ascii="Times New Roman" w:hAnsi="Times New Roman"/>
          <w:b/>
        </w:rPr>
        <w:lastRenderedPageBreak/>
        <w:t>Prawa i obowiązki uczestnika/uczestniczki projektu</w:t>
      </w:r>
    </w:p>
    <w:p w:rsidR="00CF7FDC" w:rsidRPr="009A6978" w:rsidRDefault="00CF7FDC" w:rsidP="00CF7FDC">
      <w:pPr>
        <w:jc w:val="center"/>
        <w:rPr>
          <w:rFonts w:ascii="Times New Roman" w:hAnsi="Times New Roman"/>
          <w:b/>
        </w:rPr>
      </w:pPr>
      <w:r w:rsidRPr="009A6978">
        <w:rPr>
          <w:rFonts w:ascii="Times New Roman" w:hAnsi="Times New Roman"/>
          <w:b/>
        </w:rPr>
        <w:t>§ 6.</w:t>
      </w:r>
    </w:p>
    <w:p w:rsidR="00CF7FDC" w:rsidRPr="00101D72" w:rsidRDefault="00CF7FDC" w:rsidP="00261BCD">
      <w:pPr>
        <w:pStyle w:val="Akapitzlist"/>
        <w:numPr>
          <w:ilvl w:val="0"/>
          <w:numId w:val="24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>Uczestnik</w:t>
      </w:r>
      <w:r>
        <w:rPr>
          <w:rFonts w:ascii="Times New Roman" w:hAnsi="Times New Roman"/>
          <w:sz w:val="24"/>
          <w:szCs w:val="24"/>
        </w:rPr>
        <w:t>/-czka P</w:t>
      </w:r>
      <w:r w:rsidRPr="00101D72">
        <w:rPr>
          <w:rFonts w:ascii="Times New Roman" w:hAnsi="Times New Roman"/>
          <w:sz w:val="24"/>
          <w:szCs w:val="24"/>
        </w:rPr>
        <w:t>rojektu ma prawo do:</w:t>
      </w:r>
    </w:p>
    <w:p w:rsidR="00CF7FDC" w:rsidRPr="00101D72" w:rsidRDefault="00CF7FDC" w:rsidP="00261BCD">
      <w:pPr>
        <w:pStyle w:val="Akapitzlist"/>
        <w:numPr>
          <w:ilvl w:val="0"/>
          <w:numId w:val="25"/>
        </w:numPr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 xml:space="preserve">uczestniczenia </w:t>
      </w:r>
      <w:r>
        <w:rPr>
          <w:rFonts w:ascii="Times New Roman" w:hAnsi="Times New Roman"/>
          <w:sz w:val="24"/>
          <w:szCs w:val="24"/>
        </w:rPr>
        <w:t>w zajęciach zgodnie z zapisami P</w:t>
      </w:r>
      <w:r w:rsidRPr="00101D72">
        <w:rPr>
          <w:rFonts w:ascii="Times New Roman" w:hAnsi="Times New Roman"/>
          <w:sz w:val="24"/>
          <w:szCs w:val="24"/>
        </w:rPr>
        <w:t>rojektu,</w:t>
      </w:r>
    </w:p>
    <w:p w:rsidR="00CF7FDC" w:rsidRPr="00101D72" w:rsidRDefault="00CF7FDC" w:rsidP="00261BCD">
      <w:pPr>
        <w:pStyle w:val="Akapitzlist"/>
        <w:numPr>
          <w:ilvl w:val="0"/>
          <w:numId w:val="25"/>
        </w:numPr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 xml:space="preserve">korzystania z pomocy dydaktycznych zakupionych w ramach </w:t>
      </w:r>
      <w:r>
        <w:rPr>
          <w:rFonts w:ascii="Times New Roman" w:hAnsi="Times New Roman"/>
          <w:sz w:val="24"/>
          <w:szCs w:val="24"/>
        </w:rPr>
        <w:t>P</w:t>
      </w:r>
      <w:r w:rsidRPr="00101D72">
        <w:rPr>
          <w:rFonts w:ascii="Times New Roman" w:hAnsi="Times New Roman"/>
          <w:sz w:val="24"/>
          <w:szCs w:val="24"/>
        </w:rPr>
        <w:t>rojektu.</w:t>
      </w:r>
    </w:p>
    <w:p w:rsidR="00CF7FDC" w:rsidRPr="002A5D44" w:rsidRDefault="00CF7FDC" w:rsidP="00261BCD">
      <w:pPr>
        <w:pStyle w:val="Akapitzlist"/>
        <w:numPr>
          <w:ilvl w:val="0"/>
          <w:numId w:val="24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2A5D44">
        <w:rPr>
          <w:rFonts w:ascii="Times New Roman" w:hAnsi="Times New Roman"/>
          <w:sz w:val="24"/>
          <w:szCs w:val="24"/>
        </w:rPr>
        <w:t>Uczestnik/-czka Projektu ma prawo do rezygnacji z udziału w Projekcie, pod warunkiem iż wynika to z ważnej, uzasadnionej przyczyny i Uczestnik</w:t>
      </w:r>
      <w:r>
        <w:rPr>
          <w:rFonts w:ascii="Times New Roman" w:hAnsi="Times New Roman"/>
          <w:sz w:val="24"/>
          <w:szCs w:val="24"/>
        </w:rPr>
        <w:t>/-czka projektu wzięła udział w </w:t>
      </w:r>
      <w:r w:rsidRPr="002A5D44">
        <w:rPr>
          <w:rFonts w:ascii="Times New Roman" w:hAnsi="Times New Roman"/>
          <w:sz w:val="24"/>
          <w:szCs w:val="24"/>
        </w:rPr>
        <w:t>nie więcej niż 30% liczby zajęć. Rezygnacja wymaga złożenia pisemnego oświadczenia Uczestnika/-czki w terminie do 5 dni kalendarzowych u Realizatora Projektu</w:t>
      </w:r>
      <w:r>
        <w:rPr>
          <w:rFonts w:ascii="Times New Roman" w:hAnsi="Times New Roman"/>
          <w:sz w:val="24"/>
          <w:szCs w:val="24"/>
        </w:rPr>
        <w:t>.</w:t>
      </w:r>
    </w:p>
    <w:p w:rsidR="00CF7FDC" w:rsidRPr="00101D72" w:rsidRDefault="00CF7FDC" w:rsidP="00261BCD">
      <w:pPr>
        <w:pStyle w:val="Akapitzlist"/>
        <w:numPr>
          <w:ilvl w:val="0"/>
          <w:numId w:val="24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>Uczestnik</w:t>
      </w:r>
      <w:r>
        <w:rPr>
          <w:rFonts w:ascii="Times New Roman" w:hAnsi="Times New Roman"/>
          <w:sz w:val="24"/>
          <w:szCs w:val="24"/>
        </w:rPr>
        <w:t>/-czka</w:t>
      </w:r>
      <w:r w:rsidRPr="00101D72">
        <w:rPr>
          <w:rFonts w:ascii="Times New Roman" w:hAnsi="Times New Roman"/>
          <w:sz w:val="24"/>
          <w:szCs w:val="24"/>
        </w:rPr>
        <w:t xml:space="preserve"> zobowiązany</w:t>
      </w:r>
      <w:r>
        <w:rPr>
          <w:rFonts w:ascii="Times New Roman" w:hAnsi="Times New Roman"/>
          <w:sz w:val="24"/>
          <w:szCs w:val="24"/>
        </w:rPr>
        <w:t>/-a</w:t>
      </w:r>
      <w:r w:rsidRPr="00101D72">
        <w:rPr>
          <w:rFonts w:ascii="Times New Roman" w:hAnsi="Times New Roman"/>
          <w:sz w:val="24"/>
          <w:szCs w:val="24"/>
        </w:rPr>
        <w:t xml:space="preserve"> jest do:</w:t>
      </w:r>
    </w:p>
    <w:p w:rsidR="00CF7FDC" w:rsidRDefault="00CF7FDC" w:rsidP="00261BCD">
      <w:pPr>
        <w:pStyle w:val="Akapitzlist"/>
        <w:numPr>
          <w:ilvl w:val="0"/>
          <w:numId w:val="26"/>
        </w:numPr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przestrzegania niniejszego Regulaminu;</w:t>
      </w:r>
    </w:p>
    <w:p w:rsidR="00CF7FDC" w:rsidRPr="00101D72" w:rsidRDefault="00CF7FDC" w:rsidP="00261BCD">
      <w:pPr>
        <w:pStyle w:val="Akapitzlist"/>
        <w:numPr>
          <w:ilvl w:val="0"/>
          <w:numId w:val="26"/>
        </w:numPr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>uczestniczenia w zajęciach w pełnym zakresie przewidzianym programem w sposób regularny, punktualny i aktywny;</w:t>
      </w:r>
    </w:p>
    <w:p w:rsidR="00CF7FDC" w:rsidRPr="00101D72" w:rsidRDefault="00CF7FDC" w:rsidP="00261BCD">
      <w:pPr>
        <w:pStyle w:val="Akapitzlist"/>
        <w:numPr>
          <w:ilvl w:val="0"/>
          <w:numId w:val="26"/>
        </w:numPr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>dostosowania się na zajęciach do poleceń prowadzącego zajęcia;</w:t>
      </w:r>
    </w:p>
    <w:p w:rsidR="00CF7FDC" w:rsidRPr="00101D72" w:rsidRDefault="00CF7FDC" w:rsidP="00261BCD">
      <w:pPr>
        <w:pStyle w:val="Akapitzlist"/>
        <w:numPr>
          <w:ilvl w:val="0"/>
          <w:numId w:val="26"/>
        </w:numPr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>korzystania z pomocy dydaktycznych zgodnie z ich przeznaczeniem, z ich poszanowaniem i należytą dbałością o ich stan. W przypa</w:t>
      </w:r>
      <w:r>
        <w:rPr>
          <w:rFonts w:ascii="Times New Roman" w:hAnsi="Times New Roman"/>
          <w:sz w:val="24"/>
          <w:szCs w:val="24"/>
        </w:rPr>
        <w:t>dku celowego uszkodzenia przez U</w:t>
      </w:r>
      <w:r w:rsidRPr="00101D72">
        <w:rPr>
          <w:rFonts w:ascii="Times New Roman" w:hAnsi="Times New Roman"/>
          <w:sz w:val="24"/>
          <w:szCs w:val="24"/>
        </w:rPr>
        <w:t>czestnika</w:t>
      </w:r>
      <w:r>
        <w:rPr>
          <w:rFonts w:ascii="Times New Roman" w:hAnsi="Times New Roman"/>
          <w:sz w:val="24"/>
          <w:szCs w:val="24"/>
        </w:rPr>
        <w:t>/-czkę P</w:t>
      </w:r>
      <w:r w:rsidRPr="00101D72">
        <w:rPr>
          <w:rFonts w:ascii="Times New Roman" w:hAnsi="Times New Roman"/>
          <w:sz w:val="24"/>
          <w:szCs w:val="24"/>
        </w:rPr>
        <w:t xml:space="preserve">rojektu pomocy dydaktycznych, </w:t>
      </w:r>
      <w:r>
        <w:rPr>
          <w:rFonts w:ascii="Times New Roman" w:hAnsi="Times New Roman"/>
          <w:sz w:val="24"/>
          <w:szCs w:val="24"/>
        </w:rPr>
        <w:t>Realizator Projektu</w:t>
      </w:r>
      <w:r w:rsidRPr="00101D72">
        <w:rPr>
          <w:rFonts w:ascii="Times New Roman" w:hAnsi="Times New Roman"/>
          <w:sz w:val="24"/>
          <w:szCs w:val="24"/>
        </w:rPr>
        <w:t xml:space="preserve"> może żądać zwrotu równowartości uszkodzonej pomocy lub odkupu innej o tych samych parametrach, funkcjach i przeznaczeniu;</w:t>
      </w:r>
    </w:p>
    <w:p w:rsidR="00CF7FDC" w:rsidRPr="00101D72" w:rsidRDefault="00CF7FDC" w:rsidP="00261BCD">
      <w:pPr>
        <w:pStyle w:val="Akapitzlist"/>
        <w:numPr>
          <w:ilvl w:val="0"/>
          <w:numId w:val="26"/>
        </w:numPr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>udostępniania danych osobo</w:t>
      </w:r>
      <w:r>
        <w:rPr>
          <w:rFonts w:ascii="Times New Roman" w:hAnsi="Times New Roman"/>
          <w:sz w:val="24"/>
          <w:szCs w:val="24"/>
        </w:rPr>
        <w:t>wych niezbędnych do realizacji P</w:t>
      </w:r>
      <w:r w:rsidRPr="00101D72">
        <w:rPr>
          <w:rFonts w:ascii="Times New Roman" w:hAnsi="Times New Roman"/>
          <w:sz w:val="24"/>
          <w:szCs w:val="24"/>
        </w:rPr>
        <w:t>rojektu do prowadzenia sprawozdawc</w:t>
      </w:r>
      <w:r>
        <w:rPr>
          <w:rFonts w:ascii="Times New Roman" w:hAnsi="Times New Roman"/>
          <w:sz w:val="24"/>
          <w:szCs w:val="24"/>
        </w:rPr>
        <w:t>zości, monitoringu i ewaluacji P</w:t>
      </w:r>
      <w:r w:rsidRPr="00101D72">
        <w:rPr>
          <w:rFonts w:ascii="Times New Roman" w:hAnsi="Times New Roman"/>
          <w:sz w:val="24"/>
          <w:szCs w:val="24"/>
        </w:rPr>
        <w:t>rojektu</w:t>
      </w:r>
      <w:r>
        <w:rPr>
          <w:rFonts w:ascii="Times New Roman" w:hAnsi="Times New Roman"/>
          <w:sz w:val="24"/>
          <w:szCs w:val="24"/>
        </w:rPr>
        <w:t xml:space="preserve"> oraz wyrażenie zgody na przetwarzanie tych danych</w:t>
      </w:r>
      <w:r w:rsidRPr="00101D72">
        <w:rPr>
          <w:rFonts w:ascii="Times New Roman" w:hAnsi="Times New Roman"/>
          <w:sz w:val="24"/>
          <w:szCs w:val="24"/>
        </w:rPr>
        <w:t>;</w:t>
      </w:r>
    </w:p>
    <w:p w:rsidR="00CF7FDC" w:rsidRDefault="00CF7FDC" w:rsidP="00261BCD">
      <w:pPr>
        <w:pStyle w:val="Akapitzlist"/>
        <w:numPr>
          <w:ilvl w:val="0"/>
          <w:numId w:val="26"/>
        </w:numPr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>złożenia pisemnego oświadczenia w przypadku rezygnacji z uczestnictwa w </w:t>
      </w:r>
      <w:r>
        <w:rPr>
          <w:rFonts w:ascii="Times New Roman" w:hAnsi="Times New Roman"/>
          <w:sz w:val="24"/>
          <w:szCs w:val="24"/>
        </w:rPr>
        <w:t>projekcie;</w:t>
      </w:r>
    </w:p>
    <w:p w:rsidR="00CF7FDC" w:rsidRPr="009A6978" w:rsidRDefault="00CF7FDC" w:rsidP="00261BCD">
      <w:pPr>
        <w:pStyle w:val="Akapitzlist"/>
        <w:numPr>
          <w:ilvl w:val="0"/>
          <w:numId w:val="26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9A6978">
        <w:rPr>
          <w:rFonts w:ascii="Times New Roman" w:hAnsi="Times New Roman"/>
          <w:sz w:val="24"/>
          <w:szCs w:val="24"/>
        </w:rPr>
        <w:t>niezwłocznego informowania (telefoniczn</w:t>
      </w:r>
      <w:r>
        <w:rPr>
          <w:rFonts w:ascii="Times New Roman" w:hAnsi="Times New Roman"/>
          <w:sz w:val="24"/>
          <w:szCs w:val="24"/>
        </w:rPr>
        <w:t>ie</w:t>
      </w:r>
      <w:r w:rsidRPr="009A6978">
        <w:rPr>
          <w:rFonts w:ascii="Times New Roman" w:hAnsi="Times New Roman"/>
          <w:sz w:val="24"/>
          <w:szCs w:val="24"/>
        </w:rPr>
        <w:t xml:space="preserve"> lub pisem</w:t>
      </w:r>
      <w:r>
        <w:rPr>
          <w:rFonts w:ascii="Times New Roman" w:hAnsi="Times New Roman"/>
          <w:sz w:val="24"/>
          <w:szCs w:val="24"/>
        </w:rPr>
        <w:t>nie</w:t>
      </w:r>
      <w:r w:rsidRPr="009A6978">
        <w:rPr>
          <w:rFonts w:ascii="Times New Roman" w:hAnsi="Times New Roman"/>
          <w:sz w:val="24"/>
          <w:szCs w:val="24"/>
        </w:rPr>
        <w:t>) Realizatora Projektu o nieobecności na zajęciach, jednak nie później niż na dzień przed planowanymi zajęciami;</w:t>
      </w:r>
    </w:p>
    <w:p w:rsidR="00CF7FDC" w:rsidRPr="009A6978" w:rsidRDefault="00CF7FDC" w:rsidP="00261BCD">
      <w:pPr>
        <w:pStyle w:val="Akapitzlist"/>
        <w:numPr>
          <w:ilvl w:val="0"/>
          <w:numId w:val="26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9A6978">
        <w:rPr>
          <w:rFonts w:ascii="Times New Roman" w:hAnsi="Times New Roman"/>
          <w:sz w:val="24"/>
          <w:szCs w:val="24"/>
        </w:rPr>
        <w:t>udziału w prowadzonych przez Realizatora Projektu badaniach oraz ich ewaluacji. Planowane jest przeprowadzanie: testów wiedzy, ankiet oceniających, bezpośrednich wywiadów z Uczestnikami/</w:t>
      </w:r>
      <w:r>
        <w:rPr>
          <w:rFonts w:ascii="Times New Roman" w:hAnsi="Times New Roman"/>
          <w:sz w:val="24"/>
          <w:szCs w:val="24"/>
        </w:rPr>
        <w:t>-c</w:t>
      </w:r>
      <w:r w:rsidRPr="009A6978">
        <w:rPr>
          <w:rFonts w:ascii="Times New Roman" w:hAnsi="Times New Roman"/>
          <w:sz w:val="24"/>
          <w:szCs w:val="24"/>
        </w:rPr>
        <w:t>zkami Projektu;</w:t>
      </w:r>
    </w:p>
    <w:p w:rsidR="00CF7FDC" w:rsidRPr="009A6978" w:rsidRDefault="00CF7FDC" w:rsidP="00261BCD">
      <w:pPr>
        <w:pStyle w:val="Akapitzlist"/>
        <w:numPr>
          <w:ilvl w:val="0"/>
          <w:numId w:val="26"/>
        </w:numPr>
        <w:spacing w:after="0"/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9A6978">
        <w:rPr>
          <w:rFonts w:ascii="Times New Roman" w:hAnsi="Times New Roman"/>
          <w:sz w:val="24"/>
          <w:szCs w:val="24"/>
        </w:rPr>
        <w:t>wyrażenia zgody na nieodpłatne wykorzystanie przez realizatora Projektu własnego wizerunku do celów związanych z promocją Proje</w:t>
      </w:r>
      <w:r>
        <w:rPr>
          <w:rFonts w:ascii="Times New Roman" w:hAnsi="Times New Roman"/>
          <w:sz w:val="24"/>
          <w:szCs w:val="24"/>
        </w:rPr>
        <w:t>ktu, monitoringiem, ewaluacją i </w:t>
      </w:r>
      <w:r w:rsidRPr="009A6978">
        <w:rPr>
          <w:rFonts w:ascii="Times New Roman" w:hAnsi="Times New Roman"/>
          <w:sz w:val="24"/>
          <w:szCs w:val="24"/>
        </w:rPr>
        <w:t>kontrolą, w czasie trwania Projektu i po jego zakończeniu.</w:t>
      </w:r>
    </w:p>
    <w:p w:rsidR="00CF7FDC" w:rsidRPr="00101D72" w:rsidRDefault="00CF7FDC" w:rsidP="00261BCD">
      <w:pPr>
        <w:pStyle w:val="Akapitzlist"/>
        <w:numPr>
          <w:ilvl w:val="0"/>
          <w:numId w:val="24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>Uczestnik</w:t>
      </w:r>
      <w:r>
        <w:rPr>
          <w:rFonts w:ascii="Times New Roman" w:hAnsi="Times New Roman"/>
          <w:sz w:val="24"/>
          <w:szCs w:val="24"/>
        </w:rPr>
        <w:t>/-czka Projektu zo</w:t>
      </w:r>
      <w:r w:rsidRPr="00101D72">
        <w:rPr>
          <w:rFonts w:ascii="Times New Roman" w:hAnsi="Times New Roman"/>
          <w:sz w:val="24"/>
          <w:szCs w:val="24"/>
        </w:rPr>
        <w:t xml:space="preserve">bowiązuje się do uczestnictwa w minimum 80% </w:t>
      </w:r>
      <w:r>
        <w:rPr>
          <w:rFonts w:ascii="Times New Roman" w:hAnsi="Times New Roman"/>
          <w:sz w:val="24"/>
          <w:szCs w:val="24"/>
        </w:rPr>
        <w:t>każdych z </w:t>
      </w:r>
      <w:r w:rsidRPr="00101D72">
        <w:rPr>
          <w:rFonts w:ascii="Times New Roman" w:hAnsi="Times New Roman"/>
          <w:sz w:val="24"/>
          <w:szCs w:val="24"/>
        </w:rPr>
        <w:t xml:space="preserve">zajęć </w:t>
      </w:r>
      <w:r>
        <w:rPr>
          <w:rFonts w:ascii="Times New Roman" w:hAnsi="Times New Roman"/>
          <w:sz w:val="24"/>
          <w:szCs w:val="24"/>
        </w:rPr>
        <w:t>dodatkowych (tj. 80% zajęć matematycznych, 80% zajęć z języka angielskiego itd.) pod rygorem skreślenia z listy U</w:t>
      </w:r>
      <w:r w:rsidRPr="00101D72">
        <w:rPr>
          <w:rFonts w:ascii="Times New Roman" w:hAnsi="Times New Roman"/>
          <w:sz w:val="24"/>
          <w:szCs w:val="24"/>
        </w:rPr>
        <w:t>czestników</w:t>
      </w:r>
      <w:r>
        <w:rPr>
          <w:rFonts w:ascii="Times New Roman" w:hAnsi="Times New Roman"/>
          <w:sz w:val="24"/>
          <w:szCs w:val="24"/>
        </w:rPr>
        <w:t>/-czek</w:t>
      </w:r>
      <w:r w:rsidRPr="00101D72">
        <w:rPr>
          <w:rFonts w:ascii="Times New Roman" w:hAnsi="Times New Roman"/>
          <w:sz w:val="24"/>
          <w:szCs w:val="24"/>
        </w:rPr>
        <w:t>.</w:t>
      </w:r>
    </w:p>
    <w:p w:rsidR="00CF7FDC" w:rsidRPr="00101D72" w:rsidRDefault="00CF7FDC" w:rsidP="00261BCD">
      <w:pPr>
        <w:pStyle w:val="Akapitzlist"/>
        <w:numPr>
          <w:ilvl w:val="0"/>
          <w:numId w:val="24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>Uczestnik zostaje skreślony z listy jeżeli:</w:t>
      </w:r>
    </w:p>
    <w:p w:rsidR="00CF7FDC" w:rsidRPr="00101D72" w:rsidRDefault="00CF7FDC" w:rsidP="00261BCD">
      <w:pPr>
        <w:pStyle w:val="Akapitzlist"/>
        <w:numPr>
          <w:ilvl w:val="0"/>
          <w:numId w:val="27"/>
        </w:numPr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>po pierwszym miesiącu zajęć frekwencja będzie wynosić poniżej 80% ,</w:t>
      </w:r>
    </w:p>
    <w:p w:rsidR="00CF7FDC" w:rsidRPr="00101D72" w:rsidRDefault="00CF7FDC" w:rsidP="00261BCD">
      <w:pPr>
        <w:pStyle w:val="Akapitzlist"/>
        <w:numPr>
          <w:ilvl w:val="0"/>
          <w:numId w:val="27"/>
        </w:numPr>
        <w:ind w:left="567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>naruszy postanowienia niniejszego Regulaminu lub zasady współżycia społecznego.</w:t>
      </w:r>
    </w:p>
    <w:p w:rsidR="00CF7FDC" w:rsidRPr="00101D72" w:rsidRDefault="00CF7FDC" w:rsidP="00261BCD">
      <w:pPr>
        <w:pStyle w:val="Akapitzlist"/>
        <w:numPr>
          <w:ilvl w:val="0"/>
          <w:numId w:val="24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>W przypadku rezygnacji z uczestnictwa w projekcie nie jest możliwe jego wznowienie.</w:t>
      </w:r>
    </w:p>
    <w:p w:rsidR="00CF7FDC" w:rsidRPr="002A5D44" w:rsidRDefault="00CF7FDC" w:rsidP="00CF7FDC">
      <w:pPr>
        <w:jc w:val="center"/>
        <w:rPr>
          <w:rFonts w:ascii="Times New Roman" w:hAnsi="Times New Roman"/>
          <w:b/>
        </w:rPr>
      </w:pPr>
      <w:r w:rsidRPr="002A5D44">
        <w:rPr>
          <w:rFonts w:ascii="Times New Roman" w:hAnsi="Times New Roman"/>
          <w:b/>
        </w:rPr>
        <w:t>Monitorowanie i ewaluacja projektu</w:t>
      </w:r>
    </w:p>
    <w:p w:rsidR="00CF7FDC" w:rsidRPr="002A5D44" w:rsidRDefault="00CF7FDC" w:rsidP="00CF7FDC">
      <w:pPr>
        <w:jc w:val="center"/>
        <w:rPr>
          <w:rFonts w:ascii="Times New Roman" w:hAnsi="Times New Roman"/>
          <w:b/>
        </w:rPr>
      </w:pPr>
      <w:r w:rsidRPr="002A5D44">
        <w:rPr>
          <w:rFonts w:ascii="Times New Roman" w:hAnsi="Times New Roman"/>
          <w:b/>
        </w:rPr>
        <w:lastRenderedPageBreak/>
        <w:t>§ 7.</w:t>
      </w:r>
    </w:p>
    <w:p w:rsidR="00CF7FDC" w:rsidRPr="00101D72" w:rsidRDefault="00CF7FDC" w:rsidP="00261BCD">
      <w:pPr>
        <w:pStyle w:val="Akapitzlist"/>
        <w:numPr>
          <w:ilvl w:val="0"/>
          <w:numId w:val="3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 xml:space="preserve">Wszyscy Uczestnicy Projektu mają obowiązek rzetelnego wypełniania wszelkich dokumentów monitoringowych i ewaluacyjnych dostarczonych przez Beneficjenta, w tym ankiet dotyczących oceny i jego rezultatów. </w:t>
      </w:r>
    </w:p>
    <w:p w:rsidR="00CF7FDC" w:rsidRPr="00101D72" w:rsidRDefault="00CF7FDC" w:rsidP="00261BCD">
      <w:pPr>
        <w:pStyle w:val="Akapitzlist"/>
        <w:numPr>
          <w:ilvl w:val="0"/>
          <w:numId w:val="3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>Uczestnik Projektu zobowiązany jest do udziału w badaniach ewaluacyjnych prowadzonych przez Realizatora Projektu i inne podmioty na zlecenie Instytucji Zarządzającej.</w:t>
      </w:r>
    </w:p>
    <w:p w:rsidR="00CF7FDC" w:rsidRPr="002A5D44" w:rsidRDefault="00CF7FDC" w:rsidP="00CF7FDC">
      <w:pPr>
        <w:jc w:val="center"/>
        <w:rPr>
          <w:rFonts w:ascii="Times New Roman" w:hAnsi="Times New Roman"/>
          <w:b/>
        </w:rPr>
      </w:pPr>
      <w:r w:rsidRPr="002A5D44">
        <w:rPr>
          <w:rFonts w:ascii="Times New Roman" w:hAnsi="Times New Roman"/>
          <w:b/>
        </w:rPr>
        <w:t>Postanowienia końcowe</w:t>
      </w:r>
    </w:p>
    <w:p w:rsidR="00CF7FDC" w:rsidRPr="002A5D44" w:rsidRDefault="00CF7FDC" w:rsidP="00CF7FDC">
      <w:pPr>
        <w:jc w:val="center"/>
        <w:rPr>
          <w:rFonts w:ascii="Times New Roman" w:hAnsi="Times New Roman"/>
          <w:b/>
        </w:rPr>
      </w:pPr>
      <w:r w:rsidRPr="002A5D44">
        <w:rPr>
          <w:rFonts w:ascii="Times New Roman" w:hAnsi="Times New Roman"/>
          <w:b/>
        </w:rPr>
        <w:t>§ 8.</w:t>
      </w:r>
    </w:p>
    <w:p w:rsidR="00CF7FDC" w:rsidRPr="00101D72" w:rsidRDefault="00CF7FDC" w:rsidP="00261BCD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>Niniejszy regulamin wchodzi w życie z dniem 1 października 2016 r. i obowiązuje w </w:t>
      </w:r>
      <w:r>
        <w:rPr>
          <w:rFonts w:ascii="Times New Roman" w:hAnsi="Times New Roman"/>
          <w:sz w:val="24"/>
          <w:szCs w:val="24"/>
        </w:rPr>
        <w:t>okresie realizacji P</w:t>
      </w:r>
      <w:r w:rsidRPr="00101D72">
        <w:rPr>
          <w:rFonts w:ascii="Times New Roman" w:hAnsi="Times New Roman"/>
          <w:sz w:val="24"/>
          <w:szCs w:val="24"/>
        </w:rPr>
        <w:t>rojektu.</w:t>
      </w:r>
    </w:p>
    <w:p w:rsidR="00CF7FDC" w:rsidRPr="00101D72" w:rsidRDefault="00CF7FDC" w:rsidP="00261BCD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Realizator Projektu</w:t>
      </w:r>
      <w:r w:rsidRPr="00101D72">
        <w:rPr>
          <w:rFonts w:ascii="Times New Roman" w:hAnsi="Times New Roman"/>
          <w:sz w:val="24"/>
          <w:szCs w:val="24"/>
        </w:rPr>
        <w:t xml:space="preserve"> za</w:t>
      </w:r>
      <w:r>
        <w:rPr>
          <w:rFonts w:ascii="Times New Roman" w:hAnsi="Times New Roman"/>
          <w:sz w:val="24"/>
          <w:szCs w:val="24"/>
        </w:rPr>
        <w:t>strzega sobie prawo do zmian w R</w:t>
      </w:r>
      <w:r w:rsidRPr="00101D72">
        <w:rPr>
          <w:rFonts w:ascii="Times New Roman" w:hAnsi="Times New Roman"/>
          <w:sz w:val="24"/>
          <w:szCs w:val="24"/>
        </w:rPr>
        <w:t>egulaminie w trakcie trwania Projektu.</w:t>
      </w:r>
    </w:p>
    <w:p w:rsidR="00CF7FDC" w:rsidRPr="00101D72" w:rsidRDefault="00CF7FDC" w:rsidP="00261BCD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 xml:space="preserve">Sprawy nieuregulowane niniejszym Regulaminem rozstrzygane są przez </w:t>
      </w:r>
      <w:r>
        <w:rPr>
          <w:rFonts w:ascii="Times New Roman" w:hAnsi="Times New Roman"/>
          <w:sz w:val="24"/>
          <w:szCs w:val="24"/>
        </w:rPr>
        <w:t>Realizatora Projektu</w:t>
      </w:r>
      <w:r w:rsidRPr="00101D72">
        <w:rPr>
          <w:rFonts w:ascii="Times New Roman" w:hAnsi="Times New Roman"/>
          <w:sz w:val="24"/>
          <w:szCs w:val="24"/>
        </w:rPr>
        <w:t>.</w:t>
      </w:r>
    </w:p>
    <w:p w:rsidR="00CF7FDC" w:rsidRPr="00101D72" w:rsidRDefault="00CF7FDC" w:rsidP="00261BCD">
      <w:pPr>
        <w:pStyle w:val="Akapitzlist"/>
        <w:numPr>
          <w:ilvl w:val="0"/>
          <w:numId w:val="4"/>
        </w:numPr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01D72">
        <w:rPr>
          <w:rFonts w:ascii="Times New Roman" w:hAnsi="Times New Roman"/>
          <w:sz w:val="24"/>
          <w:szCs w:val="24"/>
        </w:rPr>
        <w:t>Regulamin dostępny jest w Biurze projektu oraz na stronie www.suchedniow.pl</w:t>
      </w:r>
      <w:r>
        <w:rPr>
          <w:rFonts w:ascii="Times New Roman" w:hAnsi="Times New Roman"/>
          <w:sz w:val="24"/>
          <w:szCs w:val="24"/>
        </w:rPr>
        <w:t xml:space="preserve"> , www.gimnazjum.samnet.pl</w:t>
      </w:r>
    </w:p>
    <w:p w:rsidR="0021418B" w:rsidRPr="009961A2" w:rsidRDefault="0021418B" w:rsidP="007D0F01">
      <w:pPr>
        <w:rPr>
          <w:rFonts w:ascii="Times New Roman" w:hAnsi="Times New Roman"/>
          <w:sz w:val="28"/>
          <w:szCs w:val="28"/>
        </w:rPr>
      </w:pPr>
    </w:p>
    <w:sectPr w:rsidR="0021418B" w:rsidRPr="009961A2" w:rsidSect="00502619">
      <w:headerReference w:type="default" r:id="rId8"/>
      <w:footerReference w:type="default" r:id="rId9"/>
      <w:headerReference w:type="first" r:id="rId10"/>
      <w:type w:val="continuous"/>
      <w:pgSz w:w="11906" w:h="16838" w:code="9"/>
      <w:pgMar w:top="720" w:right="720" w:bottom="720" w:left="720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BCD" w:rsidRDefault="00261BCD">
      <w:r>
        <w:separator/>
      </w:r>
    </w:p>
  </w:endnote>
  <w:endnote w:type="continuationSeparator" w:id="0">
    <w:p w:rsidR="00261BCD" w:rsidRDefault="0026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B48" w:rsidRPr="00851B48" w:rsidRDefault="00851B48">
    <w:pPr>
      <w:rPr>
        <w:sz w:val="8"/>
        <w:szCs w:val="8"/>
      </w:rPr>
    </w:pPr>
  </w:p>
  <w:tbl>
    <w:tblPr>
      <w:tblW w:w="1011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98"/>
      <w:gridCol w:w="5156"/>
      <w:gridCol w:w="2661"/>
    </w:tblGrid>
    <w:tr w:rsidR="00A55141" w:rsidTr="00B50E5F">
      <w:trPr>
        <w:trHeight w:val="328"/>
        <w:jc w:val="center"/>
      </w:trPr>
      <w:tc>
        <w:tcPr>
          <w:tcW w:w="10115" w:type="dxa"/>
          <w:gridSpan w:val="3"/>
          <w:tcBorders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A55141" w:rsidRPr="00F67C6F" w:rsidRDefault="00A55141" w:rsidP="00B50E5F">
          <w:pPr>
            <w:pStyle w:val="Nagwek"/>
            <w:spacing w:before="20" w:after="20"/>
            <w:jc w:val="center"/>
            <w:rPr>
              <w:rFonts w:ascii="Times New Roman" w:hAnsi="Times New Roman"/>
              <w:b/>
              <w:sz w:val="18"/>
              <w:szCs w:val="18"/>
            </w:rPr>
          </w:pPr>
          <w:r>
            <w:rPr>
              <w:rFonts w:ascii="Times New Roman" w:hAnsi="Times New Roman"/>
              <w:b/>
              <w:sz w:val="18"/>
              <w:szCs w:val="18"/>
            </w:rPr>
            <w:t>Projekt realizowany przez Gminę Suchedniów</w:t>
          </w:r>
          <w:r w:rsidR="000251BC">
            <w:rPr>
              <w:rFonts w:ascii="Times New Roman" w:hAnsi="Times New Roman"/>
              <w:b/>
              <w:sz w:val="18"/>
              <w:szCs w:val="18"/>
            </w:rPr>
            <w:t>/Gimnazjum im. Stanisława Staszica w Suchedniowie</w:t>
          </w:r>
          <w:r>
            <w:rPr>
              <w:rFonts w:ascii="Times New Roman" w:hAnsi="Times New Roman"/>
              <w:b/>
              <w:sz w:val="18"/>
              <w:szCs w:val="18"/>
            </w:rPr>
            <w:t xml:space="preserve"> oraz Fundację Centrum Europy Lokalnej</w:t>
          </w:r>
          <w:r w:rsidR="000251BC">
            <w:rPr>
              <w:rFonts w:ascii="Times New Roman" w:hAnsi="Times New Roman"/>
              <w:b/>
              <w:sz w:val="18"/>
              <w:szCs w:val="18"/>
            </w:rPr>
            <w:t xml:space="preserve"> </w:t>
          </w:r>
          <w:r>
            <w:rPr>
              <w:rFonts w:ascii="Times New Roman" w:hAnsi="Times New Roman"/>
              <w:b/>
              <w:sz w:val="18"/>
              <w:szCs w:val="18"/>
            </w:rPr>
            <w:t>w ramach RPO WŚ 2014-2020 na podstawie umowy z UMWŚ</w:t>
          </w:r>
        </w:p>
      </w:tc>
    </w:tr>
    <w:tr w:rsidR="00A55141" w:rsidRPr="00615FD3" w:rsidTr="00B50E5F">
      <w:trPr>
        <w:trHeight w:val="1080"/>
        <w:jc w:val="center"/>
      </w:trPr>
      <w:tc>
        <w:tcPr>
          <w:tcW w:w="2298" w:type="dxa"/>
          <w:tcBorders>
            <w:left w:val="nil"/>
            <w:bottom w:val="nil"/>
            <w:right w:val="nil"/>
          </w:tcBorders>
          <w:shd w:val="clear" w:color="auto" w:fill="auto"/>
        </w:tcPr>
        <w:p w:rsidR="00A55141" w:rsidRPr="00141E99" w:rsidRDefault="00070687" w:rsidP="00B50E5F">
          <w:pPr>
            <w:pStyle w:val="Nagwek"/>
            <w:spacing w:before="120" w:line="276" w:lineRule="auto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152400</wp:posOffset>
                </wp:positionV>
                <wp:extent cx="431800" cy="533400"/>
                <wp:effectExtent l="19050" t="0" r="6350" b="0"/>
                <wp:wrapNone/>
                <wp:docPr id="17" name="Obraz 16" descr="h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rb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80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56" w:type="dxa"/>
          <w:tcBorders>
            <w:left w:val="nil"/>
            <w:bottom w:val="nil"/>
            <w:right w:val="nil"/>
          </w:tcBorders>
          <w:shd w:val="clear" w:color="auto" w:fill="auto"/>
        </w:tcPr>
        <w:p w:rsidR="00A55141" w:rsidRPr="00341BDC" w:rsidRDefault="00F579AA" w:rsidP="00B50E5F">
          <w:pPr>
            <w:pStyle w:val="Nagwek"/>
            <w:spacing w:before="40" w:line="276" w:lineRule="auto"/>
            <w:ind w:left="592"/>
            <w:jc w:val="center"/>
            <w:rPr>
              <w:rFonts w:ascii="Times New Roman" w:eastAsia="Calibri" w:hAnsi="Times New Roman"/>
              <w:sz w:val="18"/>
              <w:szCs w:val="18"/>
            </w:rPr>
          </w:pPr>
          <w:r>
            <w:rPr>
              <w:rFonts w:ascii="Times New Roman" w:hAnsi="Times New Roman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1009015</wp:posOffset>
                </wp:positionH>
                <wp:positionV relativeFrom="paragraph">
                  <wp:posOffset>152400</wp:posOffset>
                </wp:positionV>
                <wp:extent cx="1047750" cy="590550"/>
                <wp:effectExtent l="19050" t="0" r="0" b="0"/>
                <wp:wrapNone/>
                <wp:docPr id="6" name="Obraz 1" descr="logogimnazjum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gimnazjum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61" w:type="dxa"/>
          <w:tcBorders>
            <w:left w:val="nil"/>
            <w:bottom w:val="nil"/>
            <w:right w:val="nil"/>
          </w:tcBorders>
          <w:shd w:val="clear" w:color="auto" w:fill="auto"/>
        </w:tcPr>
        <w:p w:rsidR="00A55141" w:rsidRPr="005A704B" w:rsidRDefault="00A55141" w:rsidP="00B50E5F">
          <w:pPr>
            <w:pStyle w:val="Nagwek"/>
            <w:spacing w:after="120" w:line="276" w:lineRule="auto"/>
            <w:jc w:val="right"/>
            <w:rPr>
              <w:rFonts w:ascii="Times New Roman" w:hAnsi="Times New Roman"/>
              <w:b/>
              <w:sz w:val="2"/>
              <w:szCs w:val="18"/>
            </w:rPr>
          </w:pPr>
        </w:p>
        <w:p w:rsidR="00A55141" w:rsidRPr="00615FD3" w:rsidRDefault="00070687" w:rsidP="00B50E5F">
          <w:pPr>
            <w:pStyle w:val="Nagwek"/>
            <w:spacing w:after="120" w:line="276" w:lineRule="auto"/>
            <w:jc w:val="right"/>
            <w:rPr>
              <w:rFonts w:ascii="Times New Roman" w:hAnsi="Times New Roman"/>
              <w:b/>
              <w:sz w:val="18"/>
              <w:szCs w:val="18"/>
            </w:rPr>
          </w:pPr>
          <w:r>
            <w:rPr>
              <w:rFonts w:ascii="Times New Roman" w:hAnsi="Times New Roman"/>
              <w:b/>
              <w:noProof/>
              <w:sz w:val="18"/>
              <w:szCs w:val="18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59690</wp:posOffset>
                </wp:positionV>
                <wp:extent cx="1066495" cy="590550"/>
                <wp:effectExtent l="19050" t="0" r="305" b="0"/>
                <wp:wrapNone/>
                <wp:docPr id="18" name="Obraz 17" descr="fundacja_ce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undacja_cel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495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A55141" w:rsidRDefault="00A55141" w:rsidP="00252802">
    <w:pPr>
      <w:pStyle w:val="Stopka"/>
      <w:tabs>
        <w:tab w:val="clear" w:pos="4536"/>
        <w:tab w:val="clear" w:pos="9072"/>
        <w:tab w:val="left" w:pos="284"/>
        <w:tab w:val="left" w:pos="7088"/>
      </w:tabs>
      <w:ind w:right="-142"/>
      <w:rPr>
        <w:rFonts w:ascii="Times New Roman" w:hAnsi="Times New Roman"/>
        <w:sz w:val="8"/>
        <w:szCs w:val="8"/>
      </w:rPr>
    </w:pPr>
  </w:p>
  <w:p w:rsidR="000C623C" w:rsidRDefault="000C623C" w:rsidP="00252802">
    <w:pPr>
      <w:pStyle w:val="Stopka"/>
      <w:tabs>
        <w:tab w:val="clear" w:pos="4536"/>
        <w:tab w:val="clear" w:pos="9072"/>
        <w:tab w:val="left" w:pos="284"/>
        <w:tab w:val="left" w:pos="7088"/>
      </w:tabs>
      <w:ind w:right="-142"/>
      <w:rPr>
        <w:rFonts w:ascii="Times New Roman" w:hAnsi="Times New Roman"/>
        <w:sz w:val="8"/>
        <w:szCs w:val="8"/>
      </w:rPr>
    </w:pPr>
  </w:p>
  <w:p w:rsidR="000C623C" w:rsidRDefault="000C623C" w:rsidP="00252802">
    <w:pPr>
      <w:pStyle w:val="Stopka"/>
      <w:tabs>
        <w:tab w:val="clear" w:pos="4536"/>
        <w:tab w:val="clear" w:pos="9072"/>
        <w:tab w:val="left" w:pos="284"/>
        <w:tab w:val="left" w:pos="7088"/>
      </w:tabs>
      <w:ind w:right="-142"/>
      <w:rPr>
        <w:rFonts w:ascii="Times New Roman" w:hAnsi="Times New Roman"/>
        <w:sz w:val="8"/>
        <w:szCs w:val="8"/>
      </w:rPr>
    </w:pPr>
  </w:p>
  <w:p w:rsidR="000C623C" w:rsidRPr="00252802" w:rsidRDefault="000C623C" w:rsidP="00252802">
    <w:pPr>
      <w:pStyle w:val="Stopka"/>
      <w:tabs>
        <w:tab w:val="clear" w:pos="4536"/>
        <w:tab w:val="clear" w:pos="9072"/>
        <w:tab w:val="left" w:pos="284"/>
        <w:tab w:val="left" w:pos="7088"/>
      </w:tabs>
      <w:ind w:right="-142"/>
      <w:rPr>
        <w:rFonts w:ascii="Times New Roman" w:hAnsi="Times New Roman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BCD" w:rsidRDefault="00261BCD">
      <w:r>
        <w:separator/>
      </w:r>
    </w:p>
  </w:footnote>
  <w:footnote w:type="continuationSeparator" w:id="0">
    <w:p w:rsidR="00261BCD" w:rsidRDefault="00261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67"/>
      <w:gridCol w:w="3897"/>
      <w:gridCol w:w="2870"/>
    </w:tblGrid>
    <w:tr w:rsidR="00A55141" w:rsidTr="00B50E5F">
      <w:trPr>
        <w:trHeight w:val="1135"/>
        <w:jc w:val="center"/>
      </w:trPr>
      <w:tc>
        <w:tcPr>
          <w:tcW w:w="316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55141" w:rsidRPr="00B14177" w:rsidRDefault="00070687" w:rsidP="00B50E5F">
          <w:pPr>
            <w:rPr>
              <w:sz w:val="2"/>
              <w:szCs w:val="2"/>
            </w:rPr>
          </w:pPr>
          <w:r>
            <w:rPr>
              <w:noProof/>
              <w:sz w:val="2"/>
              <w:szCs w:val="2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-1097280</wp:posOffset>
                </wp:positionV>
                <wp:extent cx="1891030" cy="995680"/>
                <wp:effectExtent l="19050" t="0" r="0" b="0"/>
                <wp:wrapTight wrapText="bothSides">
                  <wp:wrapPolygon edited="0">
                    <wp:start x="-218" y="0"/>
                    <wp:lineTo x="-218" y="21077"/>
                    <wp:lineTo x="21542" y="21077"/>
                    <wp:lineTo x="21542" y="0"/>
                    <wp:lineTo x="-218" y="0"/>
                  </wp:wrapPolygon>
                </wp:wrapTight>
                <wp:docPr id="14" name="Obraz 13" descr="logo_FE_Program_Regionalny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Program_Regionalny_rgb-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1030" cy="995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9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55141" w:rsidRPr="00B046B8" w:rsidRDefault="001E32FF" w:rsidP="001E32FF">
          <w:pPr>
            <w:spacing w:line="276" w:lineRule="auto"/>
            <w:jc w:val="center"/>
            <w:rPr>
              <w:rFonts w:ascii="Times New Roman" w:hAnsi="Times New Roman"/>
              <w:color w:val="000000"/>
              <w:sz w:val="21"/>
              <w:szCs w:val="21"/>
            </w:rPr>
          </w:pPr>
          <w:r>
            <w:rPr>
              <w:rFonts w:ascii="Times New Roman" w:hAnsi="Times New Roman"/>
              <w:noProof/>
              <w:color w:val="000000"/>
              <w:sz w:val="21"/>
              <w:szCs w:val="21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158750</wp:posOffset>
                </wp:positionV>
                <wp:extent cx="603885" cy="733425"/>
                <wp:effectExtent l="0" t="0" r="5715" b="9525"/>
                <wp:wrapTight wrapText="bothSides">
                  <wp:wrapPolygon edited="0">
                    <wp:start x="681" y="0"/>
                    <wp:lineTo x="0" y="16831"/>
                    <wp:lineTo x="0" y="21319"/>
                    <wp:lineTo x="21123" y="21319"/>
                    <wp:lineTo x="21123" y="17392"/>
                    <wp:lineTo x="20442" y="0"/>
                    <wp:lineTo x="681" y="0"/>
                  </wp:wrapPolygon>
                </wp:wrapTight>
                <wp:docPr id="2" name="Obraz 14" descr="umws herb z napisem pion kolor mal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mws herb z napisem pion kolor maly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88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  <w:color w:val="000000"/>
              <w:sz w:val="21"/>
              <w:szCs w:val="21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1838960</wp:posOffset>
                </wp:positionH>
                <wp:positionV relativeFrom="paragraph">
                  <wp:posOffset>58420</wp:posOffset>
                </wp:positionV>
                <wp:extent cx="2646045" cy="781050"/>
                <wp:effectExtent l="19050" t="0" r="1905" b="0"/>
                <wp:wrapNone/>
                <wp:docPr id="16" name="Obraz 15" descr="EU_EFS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604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55141" w:rsidRDefault="00A55141" w:rsidP="00B50E5F">
          <w:pPr>
            <w:ind w:left="1"/>
            <w:jc w:val="right"/>
            <w:rPr>
              <w:noProof/>
            </w:rPr>
          </w:pPr>
        </w:p>
      </w:tc>
    </w:tr>
    <w:tr w:rsidR="00A55141" w:rsidRPr="00F67C6F" w:rsidTr="00B50E5F">
      <w:trPr>
        <w:trHeight w:val="396"/>
        <w:jc w:val="center"/>
      </w:trPr>
      <w:tc>
        <w:tcPr>
          <w:tcW w:w="9934" w:type="dxa"/>
          <w:gridSpan w:val="3"/>
          <w:tcBorders>
            <w:top w:val="single" w:sz="4" w:space="0" w:color="auto"/>
            <w:left w:val="nil"/>
            <w:right w:val="nil"/>
          </w:tcBorders>
          <w:vAlign w:val="center"/>
        </w:tcPr>
        <w:p w:rsidR="00A55141" w:rsidRPr="00F67C6F" w:rsidRDefault="00A55141" w:rsidP="00B50E5F">
          <w:pPr>
            <w:jc w:val="center"/>
            <w:rPr>
              <w:b/>
              <w:sz w:val="20"/>
              <w:szCs w:val="20"/>
            </w:rPr>
          </w:pPr>
          <w:r w:rsidRPr="00F67C6F">
            <w:rPr>
              <w:rFonts w:ascii="Times New Roman" w:hAnsi="Times New Roman"/>
              <w:b/>
              <w:color w:val="000000"/>
              <w:sz w:val="20"/>
              <w:szCs w:val="20"/>
            </w:rPr>
            <w:t>Projekt współfinansowany przez Unię Europejską w ramach Europejskiego Funduszu Społecznego</w:t>
          </w:r>
        </w:p>
      </w:tc>
    </w:tr>
  </w:tbl>
  <w:p w:rsidR="008179C3" w:rsidRPr="00F67C6F" w:rsidRDefault="008179C3" w:rsidP="00252802">
    <w:pPr>
      <w:pStyle w:val="Nagwek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9C3" w:rsidRDefault="00CF7FDC" w:rsidP="009A7DCA">
    <w:pPr>
      <w:pStyle w:val="Stopka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6350</wp:posOffset>
              </wp:positionV>
              <wp:extent cx="2857500" cy="685800"/>
              <wp:effectExtent l="0" t="0" r="0" b="317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79C3" w:rsidRDefault="008179C3" w:rsidP="009A7DCA">
                          <w:pPr>
                            <w:spacing w:before="120"/>
                            <w:jc w:val="center"/>
                          </w:pPr>
                          <w:r w:rsidRPr="00B81B2E">
                            <w:rPr>
                              <w:sz w:val="18"/>
                              <w:szCs w:val="18"/>
                            </w:rPr>
                            <w:t xml:space="preserve">Projekt </w:t>
                          </w:r>
                          <w:r w:rsidRPr="009A7DCA">
                            <w:rPr>
                              <w:sz w:val="16"/>
                              <w:szCs w:val="16"/>
                            </w:rPr>
                            <w:t>PERSPEKTYWY RSI ŚWIĘTOKRZYSKIE (Etap I)</w:t>
                          </w: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jest współ</w:t>
                          </w:r>
                          <w:r w:rsidRPr="00B81B2E">
                            <w:rPr>
                              <w:sz w:val="18"/>
                              <w:szCs w:val="18"/>
                            </w:rPr>
                            <w:t xml:space="preserve">finansowany przez Unię Europejską </w:t>
                          </w:r>
                          <w:r>
                            <w:rPr>
                              <w:sz w:val="18"/>
                              <w:szCs w:val="18"/>
                            </w:rPr>
                            <w:t>w ramach</w:t>
                          </w:r>
                          <w:r w:rsidRPr="00B81B2E">
                            <w:rPr>
                              <w:sz w:val="18"/>
                              <w:szCs w:val="18"/>
                            </w:rPr>
                            <w:t xml:space="preserve"> Europejskiego Funduszu Społecznego 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08pt;margin-top:.5pt;width:2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" stroked="f">
              <v:textbox>
                <w:txbxContent>
                  <w:p w:rsidR="008179C3" w:rsidRDefault="008179C3" w:rsidP="009A7DCA">
                    <w:pPr>
                      <w:spacing w:before="120"/>
                      <w:jc w:val="center"/>
                    </w:pPr>
                    <w:r w:rsidRPr="00B81B2E">
                      <w:rPr>
                        <w:sz w:val="18"/>
                        <w:szCs w:val="18"/>
                      </w:rPr>
                      <w:t xml:space="preserve">Projekt </w:t>
                    </w:r>
                    <w:r w:rsidRPr="009A7DCA">
                      <w:rPr>
                        <w:sz w:val="16"/>
                        <w:szCs w:val="16"/>
                      </w:rPr>
                      <w:t>PERSPEKTYWY RSI ŚWIĘTOKRZYSKIE (Etap I)</w:t>
                    </w: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jest współ</w:t>
                    </w:r>
                    <w:r w:rsidRPr="00B81B2E">
                      <w:rPr>
                        <w:sz w:val="18"/>
                        <w:szCs w:val="18"/>
                      </w:rPr>
                      <w:t xml:space="preserve">finansowany przez Unię Europejską </w:t>
                    </w:r>
                    <w:r>
                      <w:rPr>
                        <w:sz w:val="18"/>
                        <w:szCs w:val="18"/>
                      </w:rPr>
                      <w:t>w ramach</w:t>
                    </w:r>
                    <w:r w:rsidRPr="00B81B2E">
                      <w:rPr>
                        <w:sz w:val="18"/>
                        <w:szCs w:val="18"/>
                      </w:rPr>
                      <w:t xml:space="preserve"> Europejskiego Funduszu Społecznego </w:t>
                    </w:r>
                    <w:r>
                      <w:rPr>
                        <w:sz w:val="18"/>
                        <w:szCs w:val="1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F579AA">
      <w:rPr>
        <w:noProof/>
      </w:rPr>
      <w:drawing>
        <wp:inline distT="0" distB="0" distL="0" distR="0">
          <wp:extent cx="1552575" cy="755015"/>
          <wp:effectExtent l="19050" t="0" r="9525" b="0"/>
          <wp:docPr id="7" name="Obraz 7" descr="znak_KAPITAL_LUD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nak_KAPITAL_LUDZK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55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9C3">
      <w:rPr>
        <w:noProof/>
      </w:rPr>
      <w:t xml:space="preserve">                                                                     </w:t>
    </w:r>
    <w:r w:rsidR="00F579AA">
      <w:rPr>
        <w:noProof/>
      </w:rPr>
      <w:drawing>
        <wp:inline distT="0" distB="0" distL="0" distR="0">
          <wp:extent cx="1732915" cy="627380"/>
          <wp:effectExtent l="19050" t="0" r="635" b="0"/>
          <wp:docPr id="8" name="Obraz 8" descr="UE_PODPIS_EFS_LEWA_S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E_PODPIS_EFS_LEWA_ST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79C3" w:rsidRDefault="00CF7FDC" w:rsidP="00625234">
    <w:pPr>
      <w:pStyle w:val="Nagwek"/>
      <w:jc w:val="center"/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37465</wp:posOffset>
              </wp:positionV>
              <wp:extent cx="5943600" cy="0"/>
              <wp:effectExtent l="9525" t="8890" r="9525" b="1016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EA68BD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5pt" to="46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9NU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19E9"/>
    <w:multiLevelType w:val="hybridMultilevel"/>
    <w:tmpl w:val="80560B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517B"/>
    <w:multiLevelType w:val="hybridMultilevel"/>
    <w:tmpl w:val="34A6362E"/>
    <w:lvl w:ilvl="0" w:tplc="7214E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06DD"/>
    <w:multiLevelType w:val="hybridMultilevel"/>
    <w:tmpl w:val="0BBC8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23BC7"/>
    <w:multiLevelType w:val="hybridMultilevel"/>
    <w:tmpl w:val="6BEA77DA"/>
    <w:lvl w:ilvl="0" w:tplc="5B5443A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E60D9"/>
    <w:multiLevelType w:val="hybridMultilevel"/>
    <w:tmpl w:val="375A0954"/>
    <w:lvl w:ilvl="0" w:tplc="F826667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74437F"/>
    <w:multiLevelType w:val="hybridMultilevel"/>
    <w:tmpl w:val="562AE9F8"/>
    <w:lvl w:ilvl="0" w:tplc="11261CB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CE1616"/>
    <w:multiLevelType w:val="hybridMultilevel"/>
    <w:tmpl w:val="6A0A9274"/>
    <w:lvl w:ilvl="0" w:tplc="485455F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BC207E7"/>
    <w:multiLevelType w:val="hybridMultilevel"/>
    <w:tmpl w:val="A8DC97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77C04"/>
    <w:multiLevelType w:val="hybridMultilevel"/>
    <w:tmpl w:val="A3323AB6"/>
    <w:lvl w:ilvl="0" w:tplc="AE7EB5F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712667"/>
    <w:multiLevelType w:val="hybridMultilevel"/>
    <w:tmpl w:val="D6703A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24F44"/>
    <w:multiLevelType w:val="hybridMultilevel"/>
    <w:tmpl w:val="663ED374"/>
    <w:lvl w:ilvl="0" w:tplc="58BEFD2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4C20BA0"/>
    <w:multiLevelType w:val="hybridMultilevel"/>
    <w:tmpl w:val="CD78010C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6A84D8E"/>
    <w:multiLevelType w:val="hybridMultilevel"/>
    <w:tmpl w:val="2E34F4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23730"/>
    <w:multiLevelType w:val="hybridMultilevel"/>
    <w:tmpl w:val="C4380D42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4A7A7BD1"/>
    <w:multiLevelType w:val="hybridMultilevel"/>
    <w:tmpl w:val="C366D6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3636D"/>
    <w:multiLevelType w:val="hybridMultilevel"/>
    <w:tmpl w:val="AFD6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A26F9"/>
    <w:multiLevelType w:val="hybridMultilevel"/>
    <w:tmpl w:val="B74ED9A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01A69"/>
    <w:multiLevelType w:val="hybridMultilevel"/>
    <w:tmpl w:val="FCCCD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D0C42"/>
    <w:multiLevelType w:val="hybridMultilevel"/>
    <w:tmpl w:val="B66AAB94"/>
    <w:lvl w:ilvl="0" w:tplc="19B8241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49612DE"/>
    <w:multiLevelType w:val="hybridMultilevel"/>
    <w:tmpl w:val="9336E31C"/>
    <w:lvl w:ilvl="0" w:tplc="3F6C944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16EB8"/>
    <w:multiLevelType w:val="hybridMultilevel"/>
    <w:tmpl w:val="1CE4E0A4"/>
    <w:lvl w:ilvl="0" w:tplc="856A96E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609379E"/>
    <w:multiLevelType w:val="hybridMultilevel"/>
    <w:tmpl w:val="1ABAC918"/>
    <w:lvl w:ilvl="0" w:tplc="D818B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40CFA"/>
    <w:multiLevelType w:val="hybridMultilevel"/>
    <w:tmpl w:val="139A807E"/>
    <w:lvl w:ilvl="0" w:tplc="2086F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46278"/>
    <w:multiLevelType w:val="hybridMultilevel"/>
    <w:tmpl w:val="5204F572"/>
    <w:lvl w:ilvl="0" w:tplc="041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6B3D46CB"/>
    <w:multiLevelType w:val="hybridMultilevel"/>
    <w:tmpl w:val="559466EC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C6C3A03"/>
    <w:multiLevelType w:val="hybridMultilevel"/>
    <w:tmpl w:val="A9C6929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E901F1"/>
    <w:multiLevelType w:val="hybridMultilevel"/>
    <w:tmpl w:val="314E040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2"/>
  </w:num>
  <w:num w:numId="3">
    <w:abstractNumId w:val="3"/>
  </w:num>
  <w:num w:numId="4">
    <w:abstractNumId w:val="19"/>
  </w:num>
  <w:num w:numId="5">
    <w:abstractNumId w:val="23"/>
  </w:num>
  <w:num w:numId="6">
    <w:abstractNumId w:val="2"/>
  </w:num>
  <w:num w:numId="7">
    <w:abstractNumId w:val="0"/>
  </w:num>
  <w:num w:numId="8">
    <w:abstractNumId w:val="21"/>
  </w:num>
  <w:num w:numId="9">
    <w:abstractNumId w:val="20"/>
  </w:num>
  <w:num w:numId="10">
    <w:abstractNumId w:val="18"/>
  </w:num>
  <w:num w:numId="11">
    <w:abstractNumId w:val="15"/>
  </w:num>
  <w:num w:numId="12">
    <w:abstractNumId w:val="8"/>
  </w:num>
  <w:num w:numId="13">
    <w:abstractNumId w:val="4"/>
  </w:num>
  <w:num w:numId="14">
    <w:abstractNumId w:val="7"/>
  </w:num>
  <w:num w:numId="15">
    <w:abstractNumId w:val="12"/>
  </w:num>
  <w:num w:numId="16">
    <w:abstractNumId w:val="5"/>
  </w:num>
  <w:num w:numId="17">
    <w:abstractNumId w:val="11"/>
  </w:num>
  <w:num w:numId="18">
    <w:abstractNumId w:val="13"/>
  </w:num>
  <w:num w:numId="19">
    <w:abstractNumId w:val="9"/>
  </w:num>
  <w:num w:numId="20">
    <w:abstractNumId w:val="25"/>
  </w:num>
  <w:num w:numId="21">
    <w:abstractNumId w:val="10"/>
  </w:num>
  <w:num w:numId="22">
    <w:abstractNumId w:val="24"/>
  </w:num>
  <w:num w:numId="23">
    <w:abstractNumId w:val="6"/>
  </w:num>
  <w:num w:numId="24">
    <w:abstractNumId w:val="17"/>
  </w:num>
  <w:num w:numId="25">
    <w:abstractNumId w:val="16"/>
  </w:num>
  <w:num w:numId="26">
    <w:abstractNumId w:val="14"/>
  </w:num>
  <w:num w:numId="27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34"/>
    <w:rsid w:val="000068BE"/>
    <w:rsid w:val="00007DDC"/>
    <w:rsid w:val="00016E2E"/>
    <w:rsid w:val="000251BC"/>
    <w:rsid w:val="00027166"/>
    <w:rsid w:val="0004027B"/>
    <w:rsid w:val="00041ABA"/>
    <w:rsid w:val="00045A71"/>
    <w:rsid w:val="00050E11"/>
    <w:rsid w:val="00051845"/>
    <w:rsid w:val="000533D9"/>
    <w:rsid w:val="000621FF"/>
    <w:rsid w:val="00070687"/>
    <w:rsid w:val="000730F4"/>
    <w:rsid w:val="0008493E"/>
    <w:rsid w:val="000B18FC"/>
    <w:rsid w:val="000B3289"/>
    <w:rsid w:val="000B5001"/>
    <w:rsid w:val="000B5794"/>
    <w:rsid w:val="000C623C"/>
    <w:rsid w:val="000C7E96"/>
    <w:rsid w:val="000E3FA4"/>
    <w:rsid w:val="000E6387"/>
    <w:rsid w:val="000F39F6"/>
    <w:rsid w:val="000F5DB9"/>
    <w:rsid w:val="00110704"/>
    <w:rsid w:val="00121CA0"/>
    <w:rsid w:val="0013336A"/>
    <w:rsid w:val="00133BBF"/>
    <w:rsid w:val="0013435F"/>
    <w:rsid w:val="001457DA"/>
    <w:rsid w:val="0015203B"/>
    <w:rsid w:val="00164B28"/>
    <w:rsid w:val="001778E3"/>
    <w:rsid w:val="0019180A"/>
    <w:rsid w:val="00193BC5"/>
    <w:rsid w:val="001A2EC0"/>
    <w:rsid w:val="001B4EE3"/>
    <w:rsid w:val="001D605C"/>
    <w:rsid w:val="001D6208"/>
    <w:rsid w:val="001D63A3"/>
    <w:rsid w:val="001E1B65"/>
    <w:rsid w:val="001E32FF"/>
    <w:rsid w:val="001F3915"/>
    <w:rsid w:val="00206C4F"/>
    <w:rsid w:val="0021258C"/>
    <w:rsid w:val="0021418B"/>
    <w:rsid w:val="00217927"/>
    <w:rsid w:val="00217E98"/>
    <w:rsid w:val="00224537"/>
    <w:rsid w:val="00235521"/>
    <w:rsid w:val="002401AD"/>
    <w:rsid w:val="00245686"/>
    <w:rsid w:val="00250693"/>
    <w:rsid w:val="00251B30"/>
    <w:rsid w:val="00252802"/>
    <w:rsid w:val="00253A47"/>
    <w:rsid w:val="00261BCD"/>
    <w:rsid w:val="0027035D"/>
    <w:rsid w:val="00271A5A"/>
    <w:rsid w:val="002830DA"/>
    <w:rsid w:val="00283BA1"/>
    <w:rsid w:val="00294913"/>
    <w:rsid w:val="002A1A00"/>
    <w:rsid w:val="002B24B2"/>
    <w:rsid w:val="002D0CDE"/>
    <w:rsid w:val="002D35A0"/>
    <w:rsid w:val="002D4274"/>
    <w:rsid w:val="002D6B9C"/>
    <w:rsid w:val="002D7C9A"/>
    <w:rsid w:val="002E0E04"/>
    <w:rsid w:val="002E532D"/>
    <w:rsid w:val="002F0908"/>
    <w:rsid w:val="002F78E7"/>
    <w:rsid w:val="002F7B6B"/>
    <w:rsid w:val="00302373"/>
    <w:rsid w:val="00317642"/>
    <w:rsid w:val="00320535"/>
    <w:rsid w:val="00320582"/>
    <w:rsid w:val="0032791A"/>
    <w:rsid w:val="00341BDC"/>
    <w:rsid w:val="00342D15"/>
    <w:rsid w:val="00355578"/>
    <w:rsid w:val="00376B89"/>
    <w:rsid w:val="00383CF6"/>
    <w:rsid w:val="003A3ECF"/>
    <w:rsid w:val="003B5930"/>
    <w:rsid w:val="003B5AD5"/>
    <w:rsid w:val="003C495B"/>
    <w:rsid w:val="003C500A"/>
    <w:rsid w:val="003C5155"/>
    <w:rsid w:val="003D6479"/>
    <w:rsid w:val="003E47E8"/>
    <w:rsid w:val="004040D9"/>
    <w:rsid w:val="004056F8"/>
    <w:rsid w:val="004109AC"/>
    <w:rsid w:val="004309FD"/>
    <w:rsid w:val="0046311D"/>
    <w:rsid w:val="0046368F"/>
    <w:rsid w:val="00472A7C"/>
    <w:rsid w:val="0047318C"/>
    <w:rsid w:val="00480D3D"/>
    <w:rsid w:val="0048347D"/>
    <w:rsid w:val="004862BC"/>
    <w:rsid w:val="00486F54"/>
    <w:rsid w:val="00492B5F"/>
    <w:rsid w:val="00494C9C"/>
    <w:rsid w:val="004B2ED8"/>
    <w:rsid w:val="004B3B8A"/>
    <w:rsid w:val="004C2426"/>
    <w:rsid w:val="004E6C65"/>
    <w:rsid w:val="004E7F8C"/>
    <w:rsid w:val="004F00C7"/>
    <w:rsid w:val="004F4794"/>
    <w:rsid w:val="004F4AC0"/>
    <w:rsid w:val="00502619"/>
    <w:rsid w:val="0054380C"/>
    <w:rsid w:val="00554119"/>
    <w:rsid w:val="00561003"/>
    <w:rsid w:val="00573C18"/>
    <w:rsid w:val="00576B3C"/>
    <w:rsid w:val="005A2D7A"/>
    <w:rsid w:val="005A366D"/>
    <w:rsid w:val="005A704B"/>
    <w:rsid w:val="005B1B8B"/>
    <w:rsid w:val="005B3D49"/>
    <w:rsid w:val="005D194F"/>
    <w:rsid w:val="005D3943"/>
    <w:rsid w:val="005D7223"/>
    <w:rsid w:val="005D7A17"/>
    <w:rsid w:val="005E57D3"/>
    <w:rsid w:val="005E5DFC"/>
    <w:rsid w:val="005F01CE"/>
    <w:rsid w:val="005F531E"/>
    <w:rsid w:val="005F6B9C"/>
    <w:rsid w:val="006110B1"/>
    <w:rsid w:val="00615FD3"/>
    <w:rsid w:val="006212A6"/>
    <w:rsid w:val="00622BAE"/>
    <w:rsid w:val="00625234"/>
    <w:rsid w:val="006318C8"/>
    <w:rsid w:val="00644D35"/>
    <w:rsid w:val="006559A8"/>
    <w:rsid w:val="00663BA5"/>
    <w:rsid w:val="0066415A"/>
    <w:rsid w:val="0066467E"/>
    <w:rsid w:val="00674775"/>
    <w:rsid w:val="00675632"/>
    <w:rsid w:val="0067677B"/>
    <w:rsid w:val="006838EB"/>
    <w:rsid w:val="00687D7B"/>
    <w:rsid w:val="006921B2"/>
    <w:rsid w:val="00692D1F"/>
    <w:rsid w:val="006970EF"/>
    <w:rsid w:val="00697BCD"/>
    <w:rsid w:val="006A35EB"/>
    <w:rsid w:val="006A4933"/>
    <w:rsid w:val="006A679B"/>
    <w:rsid w:val="006C03EE"/>
    <w:rsid w:val="006C2A30"/>
    <w:rsid w:val="006C468A"/>
    <w:rsid w:val="006C681E"/>
    <w:rsid w:val="006C6F77"/>
    <w:rsid w:val="006E5395"/>
    <w:rsid w:val="006E6BC6"/>
    <w:rsid w:val="006F43E3"/>
    <w:rsid w:val="006F7882"/>
    <w:rsid w:val="00700DEA"/>
    <w:rsid w:val="00717077"/>
    <w:rsid w:val="00717B75"/>
    <w:rsid w:val="0072666F"/>
    <w:rsid w:val="007272C7"/>
    <w:rsid w:val="007312ED"/>
    <w:rsid w:val="007321DB"/>
    <w:rsid w:val="007378C5"/>
    <w:rsid w:val="00741F5F"/>
    <w:rsid w:val="00744582"/>
    <w:rsid w:val="0074738D"/>
    <w:rsid w:val="007526B3"/>
    <w:rsid w:val="00765BF2"/>
    <w:rsid w:val="00766EFE"/>
    <w:rsid w:val="00774F86"/>
    <w:rsid w:val="00783F42"/>
    <w:rsid w:val="00783FD2"/>
    <w:rsid w:val="007A1AD5"/>
    <w:rsid w:val="007B1B59"/>
    <w:rsid w:val="007B4562"/>
    <w:rsid w:val="007C32F3"/>
    <w:rsid w:val="007C73AD"/>
    <w:rsid w:val="007D0F01"/>
    <w:rsid w:val="007D2002"/>
    <w:rsid w:val="007E241E"/>
    <w:rsid w:val="007E5795"/>
    <w:rsid w:val="008179C3"/>
    <w:rsid w:val="00817ED3"/>
    <w:rsid w:val="00832357"/>
    <w:rsid w:val="00844D3B"/>
    <w:rsid w:val="00851B48"/>
    <w:rsid w:val="00857A94"/>
    <w:rsid w:val="00860861"/>
    <w:rsid w:val="00866DC9"/>
    <w:rsid w:val="00870E37"/>
    <w:rsid w:val="0087438C"/>
    <w:rsid w:val="00874D71"/>
    <w:rsid w:val="008810E1"/>
    <w:rsid w:val="008835D6"/>
    <w:rsid w:val="0088416B"/>
    <w:rsid w:val="00886213"/>
    <w:rsid w:val="0089734A"/>
    <w:rsid w:val="008A3306"/>
    <w:rsid w:val="008A63C2"/>
    <w:rsid w:val="008B051B"/>
    <w:rsid w:val="008B6CA0"/>
    <w:rsid w:val="008C3F44"/>
    <w:rsid w:val="008E0128"/>
    <w:rsid w:val="008E0431"/>
    <w:rsid w:val="008E13F6"/>
    <w:rsid w:val="008E1C50"/>
    <w:rsid w:val="008E358D"/>
    <w:rsid w:val="008E4C12"/>
    <w:rsid w:val="008E7132"/>
    <w:rsid w:val="008F4497"/>
    <w:rsid w:val="008F5AA1"/>
    <w:rsid w:val="009230C2"/>
    <w:rsid w:val="009316B6"/>
    <w:rsid w:val="0093220E"/>
    <w:rsid w:val="00944295"/>
    <w:rsid w:val="0095773A"/>
    <w:rsid w:val="009577E5"/>
    <w:rsid w:val="00961F40"/>
    <w:rsid w:val="00962F16"/>
    <w:rsid w:val="00963E01"/>
    <w:rsid w:val="00965390"/>
    <w:rsid w:val="0096708C"/>
    <w:rsid w:val="0097442D"/>
    <w:rsid w:val="009815D6"/>
    <w:rsid w:val="009839D3"/>
    <w:rsid w:val="00984210"/>
    <w:rsid w:val="00985575"/>
    <w:rsid w:val="009873D7"/>
    <w:rsid w:val="00993880"/>
    <w:rsid w:val="009961A2"/>
    <w:rsid w:val="009A7DCA"/>
    <w:rsid w:val="009B3875"/>
    <w:rsid w:val="009C2F2C"/>
    <w:rsid w:val="009C78B0"/>
    <w:rsid w:val="009D11C1"/>
    <w:rsid w:val="009D2B1A"/>
    <w:rsid w:val="009D3112"/>
    <w:rsid w:val="009E5F88"/>
    <w:rsid w:val="009F4A62"/>
    <w:rsid w:val="00A06292"/>
    <w:rsid w:val="00A12892"/>
    <w:rsid w:val="00A169BA"/>
    <w:rsid w:val="00A21AFB"/>
    <w:rsid w:val="00A246D5"/>
    <w:rsid w:val="00A2750A"/>
    <w:rsid w:val="00A50A4A"/>
    <w:rsid w:val="00A51000"/>
    <w:rsid w:val="00A55141"/>
    <w:rsid w:val="00A56A48"/>
    <w:rsid w:val="00A57E86"/>
    <w:rsid w:val="00A70BEE"/>
    <w:rsid w:val="00A7568C"/>
    <w:rsid w:val="00A763AE"/>
    <w:rsid w:val="00A7745D"/>
    <w:rsid w:val="00A81AEA"/>
    <w:rsid w:val="00A84DCD"/>
    <w:rsid w:val="00A87FA8"/>
    <w:rsid w:val="00A87FB2"/>
    <w:rsid w:val="00A95D4D"/>
    <w:rsid w:val="00AA057E"/>
    <w:rsid w:val="00AB0CD4"/>
    <w:rsid w:val="00AB1900"/>
    <w:rsid w:val="00AC4392"/>
    <w:rsid w:val="00AD27F7"/>
    <w:rsid w:val="00AF13E5"/>
    <w:rsid w:val="00AF709F"/>
    <w:rsid w:val="00B001D1"/>
    <w:rsid w:val="00B02652"/>
    <w:rsid w:val="00B046B8"/>
    <w:rsid w:val="00B14177"/>
    <w:rsid w:val="00B1448F"/>
    <w:rsid w:val="00B33428"/>
    <w:rsid w:val="00B47F00"/>
    <w:rsid w:val="00B50E5F"/>
    <w:rsid w:val="00B520FB"/>
    <w:rsid w:val="00B60B9F"/>
    <w:rsid w:val="00B62633"/>
    <w:rsid w:val="00B74509"/>
    <w:rsid w:val="00B812F2"/>
    <w:rsid w:val="00B825BB"/>
    <w:rsid w:val="00BA1BAE"/>
    <w:rsid w:val="00BA32F0"/>
    <w:rsid w:val="00BC44FE"/>
    <w:rsid w:val="00BC4D87"/>
    <w:rsid w:val="00BD0584"/>
    <w:rsid w:val="00BE50F9"/>
    <w:rsid w:val="00BF5DCB"/>
    <w:rsid w:val="00BF64F9"/>
    <w:rsid w:val="00BF6CBA"/>
    <w:rsid w:val="00C0292F"/>
    <w:rsid w:val="00C22528"/>
    <w:rsid w:val="00C23626"/>
    <w:rsid w:val="00C308D8"/>
    <w:rsid w:val="00C32A92"/>
    <w:rsid w:val="00C41A7A"/>
    <w:rsid w:val="00C633E6"/>
    <w:rsid w:val="00C67CF7"/>
    <w:rsid w:val="00C728E8"/>
    <w:rsid w:val="00C74880"/>
    <w:rsid w:val="00C8035E"/>
    <w:rsid w:val="00C81666"/>
    <w:rsid w:val="00CA26D0"/>
    <w:rsid w:val="00CA47A4"/>
    <w:rsid w:val="00CB07A4"/>
    <w:rsid w:val="00CC58E1"/>
    <w:rsid w:val="00CC7BC3"/>
    <w:rsid w:val="00CD3974"/>
    <w:rsid w:val="00CD7441"/>
    <w:rsid w:val="00CE3B85"/>
    <w:rsid w:val="00CF7FDC"/>
    <w:rsid w:val="00D10D06"/>
    <w:rsid w:val="00D22A2C"/>
    <w:rsid w:val="00D25CBA"/>
    <w:rsid w:val="00D30D87"/>
    <w:rsid w:val="00D31BA8"/>
    <w:rsid w:val="00D31D62"/>
    <w:rsid w:val="00D3421F"/>
    <w:rsid w:val="00D429BC"/>
    <w:rsid w:val="00D44B89"/>
    <w:rsid w:val="00D512C6"/>
    <w:rsid w:val="00D80D1A"/>
    <w:rsid w:val="00D84EA8"/>
    <w:rsid w:val="00DA0276"/>
    <w:rsid w:val="00DA6E31"/>
    <w:rsid w:val="00DB1F0F"/>
    <w:rsid w:val="00DB5703"/>
    <w:rsid w:val="00DC20E1"/>
    <w:rsid w:val="00DC592C"/>
    <w:rsid w:val="00DD1383"/>
    <w:rsid w:val="00DE3AC8"/>
    <w:rsid w:val="00DF5CAA"/>
    <w:rsid w:val="00E008D9"/>
    <w:rsid w:val="00E04871"/>
    <w:rsid w:val="00E04B6E"/>
    <w:rsid w:val="00E07DEC"/>
    <w:rsid w:val="00E135FD"/>
    <w:rsid w:val="00E22FA5"/>
    <w:rsid w:val="00E24BE0"/>
    <w:rsid w:val="00E34209"/>
    <w:rsid w:val="00E511B6"/>
    <w:rsid w:val="00E52C16"/>
    <w:rsid w:val="00E619E6"/>
    <w:rsid w:val="00E61EC8"/>
    <w:rsid w:val="00E62B4B"/>
    <w:rsid w:val="00E667B5"/>
    <w:rsid w:val="00E77797"/>
    <w:rsid w:val="00E83210"/>
    <w:rsid w:val="00E93FE0"/>
    <w:rsid w:val="00E946EE"/>
    <w:rsid w:val="00EB1E08"/>
    <w:rsid w:val="00EB22D1"/>
    <w:rsid w:val="00EC44AD"/>
    <w:rsid w:val="00EC55F7"/>
    <w:rsid w:val="00ED464F"/>
    <w:rsid w:val="00EE10BF"/>
    <w:rsid w:val="00EE445F"/>
    <w:rsid w:val="00EE5EE3"/>
    <w:rsid w:val="00EE7F4F"/>
    <w:rsid w:val="00EF1201"/>
    <w:rsid w:val="00EF3AE7"/>
    <w:rsid w:val="00EF7172"/>
    <w:rsid w:val="00F012DC"/>
    <w:rsid w:val="00F07288"/>
    <w:rsid w:val="00F27DCB"/>
    <w:rsid w:val="00F30F5D"/>
    <w:rsid w:val="00F31174"/>
    <w:rsid w:val="00F45B84"/>
    <w:rsid w:val="00F469EE"/>
    <w:rsid w:val="00F47BDD"/>
    <w:rsid w:val="00F52867"/>
    <w:rsid w:val="00F55A75"/>
    <w:rsid w:val="00F57314"/>
    <w:rsid w:val="00F579AA"/>
    <w:rsid w:val="00F634C7"/>
    <w:rsid w:val="00F65323"/>
    <w:rsid w:val="00F6568B"/>
    <w:rsid w:val="00F67C6F"/>
    <w:rsid w:val="00F70D4B"/>
    <w:rsid w:val="00F72662"/>
    <w:rsid w:val="00F72CF7"/>
    <w:rsid w:val="00F73F25"/>
    <w:rsid w:val="00F82B85"/>
    <w:rsid w:val="00F92E97"/>
    <w:rsid w:val="00F95212"/>
    <w:rsid w:val="00FB3224"/>
    <w:rsid w:val="00FB7A55"/>
    <w:rsid w:val="00FC585E"/>
    <w:rsid w:val="00FC7C3F"/>
    <w:rsid w:val="00FD6ADC"/>
    <w:rsid w:val="00FE4AF9"/>
    <w:rsid w:val="00F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27842E"/>
  <w15:docId w15:val="{6F0187A3-31C1-48A0-9E58-649A75FE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6559A8"/>
    <w:rPr>
      <w:rFonts w:ascii="Times New (W1)" w:hAnsi="Times New (W1)"/>
      <w:sz w:val="24"/>
      <w:szCs w:val="24"/>
    </w:rPr>
  </w:style>
  <w:style w:type="paragraph" w:styleId="Nagwek1">
    <w:name w:val="heading 1"/>
    <w:basedOn w:val="Normalny"/>
    <w:next w:val="Normalny"/>
    <w:qFormat/>
    <w:rsid w:val="000730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625234"/>
    <w:pPr>
      <w:keepNext/>
      <w:jc w:val="right"/>
      <w:outlineLvl w:val="2"/>
    </w:pPr>
    <w:rPr>
      <w:rFonts w:ascii="Times New Roman" w:hAnsi="Times New Roman"/>
      <w:i/>
      <w:szCs w:val="20"/>
    </w:rPr>
  </w:style>
  <w:style w:type="paragraph" w:styleId="Nagwek4">
    <w:name w:val="heading 4"/>
    <w:basedOn w:val="Normalny"/>
    <w:next w:val="Normalny"/>
    <w:qFormat/>
    <w:rsid w:val="004B3B8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B3B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2523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2523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25234"/>
  </w:style>
  <w:style w:type="character" w:styleId="Hipercze">
    <w:name w:val="Hyperlink"/>
    <w:rsid w:val="00625234"/>
    <w:rPr>
      <w:color w:val="0000FF"/>
      <w:u w:val="single"/>
    </w:rPr>
  </w:style>
  <w:style w:type="paragraph" w:customStyle="1" w:styleId="Pisma">
    <w:name w:val="Pisma"/>
    <w:basedOn w:val="Normalny"/>
    <w:rsid w:val="00625234"/>
    <w:pPr>
      <w:jc w:val="both"/>
    </w:pPr>
    <w:rPr>
      <w:rFonts w:ascii="Times New Roman" w:hAnsi="Times New Roman"/>
      <w:szCs w:val="20"/>
    </w:rPr>
  </w:style>
  <w:style w:type="paragraph" w:styleId="Tytu">
    <w:name w:val="Title"/>
    <w:basedOn w:val="Normalny"/>
    <w:link w:val="TytuZnak"/>
    <w:qFormat/>
    <w:rsid w:val="004B3B8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szCs w:val="20"/>
    </w:rPr>
  </w:style>
  <w:style w:type="table" w:styleId="Tabela-Siatka">
    <w:name w:val="Table Grid"/>
    <w:basedOn w:val="Standardowy"/>
    <w:rsid w:val="004B3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0730F4"/>
    <w:pPr>
      <w:jc w:val="both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B14177"/>
    <w:rPr>
      <w:rFonts w:ascii="Times New (W1)" w:hAnsi="Times New (W1)"/>
      <w:sz w:val="24"/>
      <w:szCs w:val="24"/>
    </w:rPr>
  </w:style>
  <w:style w:type="character" w:styleId="Pogrubienie">
    <w:name w:val="Strong"/>
    <w:uiPriority w:val="22"/>
    <w:qFormat/>
    <w:rsid w:val="006838EB"/>
    <w:rPr>
      <w:b/>
      <w:bCs/>
    </w:rPr>
  </w:style>
  <w:style w:type="character" w:customStyle="1" w:styleId="TytuZnak">
    <w:name w:val="Tytuł Znak"/>
    <w:link w:val="Tytu"/>
    <w:rsid w:val="006838EB"/>
    <w:rPr>
      <w:rFonts w:ascii="Garamond" w:hAnsi="Garamond"/>
      <w:b/>
      <w:sz w:val="24"/>
    </w:rPr>
  </w:style>
  <w:style w:type="paragraph" w:styleId="Akapitzlist">
    <w:name w:val="List Paragraph"/>
    <w:basedOn w:val="Normalny"/>
    <w:qFormat/>
    <w:rsid w:val="004109AC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89734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89734A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89734A"/>
    <w:rPr>
      <w:vertAlign w:val="superscript"/>
    </w:rPr>
  </w:style>
  <w:style w:type="paragraph" w:styleId="Tekstdymka">
    <w:name w:val="Balloon Text"/>
    <w:basedOn w:val="Normalny"/>
    <w:link w:val="TekstdymkaZnak"/>
    <w:rsid w:val="000B328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0B32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0F0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omylnaczcionkaakapitu"/>
    <w:rsid w:val="00CF7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4BC85-8F80-415F-85BB-3EBCE6B1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2197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SIPH</Company>
  <LinksUpToDate>false</LinksUpToDate>
  <CharactersWithSpaces>15350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PAULINA PEDRYC</cp:lastModifiedBy>
  <cp:revision>4</cp:revision>
  <cp:lastPrinted>2017-02-24T07:57:00Z</cp:lastPrinted>
  <dcterms:created xsi:type="dcterms:W3CDTF">2017-02-24T07:52:00Z</dcterms:created>
  <dcterms:modified xsi:type="dcterms:W3CDTF">2017-02-24T08:09:00Z</dcterms:modified>
</cp:coreProperties>
</file>